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C567D" w14:textId="78B22993" w:rsidR="0027036F" w:rsidRPr="009D518F" w:rsidRDefault="002F43AE" w:rsidP="009D518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D518F">
        <w:rPr>
          <w:rFonts w:ascii="Arial" w:hAnsi="Arial" w:cs="Arial"/>
          <w:b/>
          <w:sz w:val="20"/>
          <w:szCs w:val="20"/>
        </w:rPr>
        <w:t xml:space="preserve">ÍNDICE DO </w:t>
      </w:r>
      <w:r w:rsidR="0027036F" w:rsidRPr="009D518F">
        <w:rPr>
          <w:rFonts w:ascii="Arial" w:hAnsi="Arial" w:cs="Arial"/>
          <w:b/>
          <w:sz w:val="20"/>
          <w:szCs w:val="20"/>
        </w:rPr>
        <w:t>DOSSIER DE INVESTIMENTO – BENEFICIÁRIOS FINAIS</w:t>
      </w:r>
    </w:p>
    <w:p w14:paraId="4FBECD2E" w14:textId="7F792311" w:rsidR="0027036F" w:rsidRPr="009D518F" w:rsidRDefault="0027036F" w:rsidP="009D518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5434C4B" w14:textId="0F35A9D8" w:rsidR="00E2660E" w:rsidRPr="009D518F" w:rsidRDefault="00E2660E" w:rsidP="009D518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>(A documentação constante deste dossier de investimento deverá manter-se durante 5 anos (art.º 132.º do R</w:t>
      </w:r>
      <w:r w:rsidR="009D518F">
        <w:rPr>
          <w:rFonts w:ascii="Arial" w:hAnsi="Arial" w:cs="Arial"/>
          <w:sz w:val="20"/>
          <w:szCs w:val="20"/>
        </w:rPr>
        <w:t>egulamento</w:t>
      </w:r>
      <w:r w:rsidRPr="009D518F">
        <w:rPr>
          <w:rFonts w:ascii="Arial" w:hAnsi="Arial" w:cs="Arial"/>
          <w:sz w:val="20"/>
          <w:szCs w:val="20"/>
        </w:rPr>
        <w:t xml:space="preserve"> (UE, </w:t>
      </w:r>
      <w:proofErr w:type="spellStart"/>
      <w:r w:rsidRPr="009D518F">
        <w:rPr>
          <w:rFonts w:ascii="Arial" w:hAnsi="Arial" w:cs="Arial"/>
          <w:sz w:val="20"/>
          <w:szCs w:val="20"/>
        </w:rPr>
        <w:t>Euratom</w:t>
      </w:r>
      <w:proofErr w:type="spellEnd"/>
      <w:r w:rsidRPr="009D518F">
        <w:rPr>
          <w:rFonts w:ascii="Arial" w:hAnsi="Arial" w:cs="Arial"/>
          <w:sz w:val="20"/>
          <w:szCs w:val="20"/>
        </w:rPr>
        <w:t xml:space="preserve">) 2018/1046 </w:t>
      </w:r>
      <w:r w:rsidR="00816AE0" w:rsidRPr="009D518F">
        <w:rPr>
          <w:rFonts w:ascii="Arial" w:hAnsi="Arial" w:cs="Arial"/>
          <w:sz w:val="20"/>
          <w:szCs w:val="20"/>
        </w:rPr>
        <w:t xml:space="preserve">do </w:t>
      </w:r>
      <w:r w:rsidRPr="009D518F">
        <w:rPr>
          <w:rFonts w:ascii="Arial" w:hAnsi="Arial" w:cs="Arial"/>
          <w:sz w:val="20"/>
          <w:szCs w:val="20"/>
        </w:rPr>
        <w:t>P</w:t>
      </w:r>
      <w:r w:rsidR="00816AE0" w:rsidRPr="009D518F">
        <w:rPr>
          <w:rFonts w:ascii="Arial" w:hAnsi="Arial" w:cs="Arial"/>
          <w:sz w:val="20"/>
          <w:szCs w:val="20"/>
        </w:rPr>
        <w:t>arlamento Europeu e do Conselho,</w:t>
      </w:r>
      <w:r w:rsidRPr="009D518F">
        <w:rPr>
          <w:rFonts w:ascii="Arial" w:hAnsi="Arial" w:cs="Arial"/>
          <w:sz w:val="20"/>
          <w:szCs w:val="20"/>
        </w:rPr>
        <w:t xml:space="preserve"> de 18 de julho de 2018 ou 6 anos nos termos do </w:t>
      </w:r>
      <w:r w:rsidR="00EB7993" w:rsidRPr="009D518F">
        <w:rPr>
          <w:rFonts w:ascii="Arial" w:hAnsi="Arial" w:cs="Arial"/>
          <w:sz w:val="20"/>
          <w:szCs w:val="20"/>
        </w:rPr>
        <w:t xml:space="preserve">artigo </w:t>
      </w:r>
      <w:r w:rsidRPr="009D518F">
        <w:rPr>
          <w:rFonts w:ascii="Arial" w:hAnsi="Arial" w:cs="Arial"/>
          <w:sz w:val="20"/>
          <w:szCs w:val="20"/>
        </w:rPr>
        <w:t xml:space="preserve">16.º </w:t>
      </w:r>
      <w:r w:rsidR="00EB7993" w:rsidRPr="009D518F">
        <w:rPr>
          <w:rFonts w:ascii="Arial" w:hAnsi="Arial" w:cs="Arial"/>
          <w:sz w:val="20"/>
          <w:szCs w:val="20"/>
        </w:rPr>
        <w:t xml:space="preserve">do </w:t>
      </w:r>
      <w:r w:rsidRPr="009D518F">
        <w:rPr>
          <w:rFonts w:ascii="Arial" w:hAnsi="Arial" w:cs="Arial"/>
          <w:sz w:val="20"/>
          <w:szCs w:val="20"/>
        </w:rPr>
        <w:t>D</w:t>
      </w:r>
      <w:r w:rsidR="00EB7993" w:rsidRPr="009D518F">
        <w:rPr>
          <w:rFonts w:ascii="Arial" w:hAnsi="Arial" w:cs="Arial"/>
          <w:sz w:val="20"/>
          <w:szCs w:val="20"/>
        </w:rPr>
        <w:t>ecreto-Lei n.º</w:t>
      </w:r>
      <w:r w:rsidRPr="009D518F">
        <w:rPr>
          <w:rFonts w:ascii="Arial" w:hAnsi="Arial" w:cs="Arial"/>
          <w:sz w:val="20"/>
          <w:szCs w:val="20"/>
        </w:rPr>
        <w:t xml:space="preserve"> 53-B/2021</w:t>
      </w:r>
      <w:r w:rsidR="00EB7993" w:rsidRPr="009D518F">
        <w:rPr>
          <w:rFonts w:ascii="Arial" w:hAnsi="Arial" w:cs="Arial"/>
          <w:sz w:val="20"/>
          <w:szCs w:val="20"/>
        </w:rPr>
        <w:t>, de 23 de junho.</w:t>
      </w:r>
      <w:r w:rsidRPr="009D518F">
        <w:rPr>
          <w:rFonts w:ascii="Arial" w:hAnsi="Arial" w:cs="Arial"/>
          <w:sz w:val="20"/>
          <w:szCs w:val="20"/>
        </w:rPr>
        <w:t>)</w:t>
      </w:r>
    </w:p>
    <w:p w14:paraId="65D23A65" w14:textId="77777777" w:rsidR="00EE1B5D" w:rsidRPr="009D518F" w:rsidRDefault="00EE1B5D" w:rsidP="009D518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D1728FB" w14:textId="08B7C920" w:rsidR="0027036F" w:rsidRPr="009D518F" w:rsidRDefault="0027036F" w:rsidP="009D518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D518F">
        <w:rPr>
          <w:rFonts w:ascii="Arial" w:hAnsi="Arial" w:cs="Arial"/>
          <w:b/>
          <w:i/>
          <w:sz w:val="20"/>
          <w:szCs w:val="20"/>
        </w:rPr>
        <w:t xml:space="preserve">Contrato de </w:t>
      </w:r>
      <w:r w:rsidR="00430E16" w:rsidRPr="009D518F">
        <w:rPr>
          <w:rFonts w:ascii="Arial" w:hAnsi="Arial" w:cs="Arial"/>
          <w:b/>
          <w:i/>
          <w:sz w:val="20"/>
          <w:szCs w:val="20"/>
        </w:rPr>
        <w:t xml:space="preserve">Investimento do </w:t>
      </w:r>
      <w:r w:rsidRPr="009D518F">
        <w:rPr>
          <w:rFonts w:ascii="Arial" w:hAnsi="Arial" w:cs="Arial"/>
          <w:b/>
          <w:i/>
          <w:sz w:val="20"/>
          <w:szCs w:val="20"/>
        </w:rPr>
        <w:t>Beneficiário Final</w:t>
      </w:r>
    </w:p>
    <w:p w14:paraId="7139610E" w14:textId="62B0E804" w:rsidR="0027036F" w:rsidRPr="009D518F" w:rsidRDefault="00C765F7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>Origina</w:t>
      </w:r>
      <w:r w:rsidR="002D2B5D" w:rsidRPr="009D518F">
        <w:rPr>
          <w:rFonts w:ascii="Arial" w:hAnsi="Arial" w:cs="Arial"/>
          <w:sz w:val="20"/>
          <w:szCs w:val="20"/>
        </w:rPr>
        <w:t>l do contrato efetuado entre o Beneficiário F</w:t>
      </w:r>
      <w:r w:rsidRPr="009D518F">
        <w:rPr>
          <w:rFonts w:ascii="Arial" w:hAnsi="Arial" w:cs="Arial"/>
          <w:sz w:val="20"/>
          <w:szCs w:val="20"/>
        </w:rPr>
        <w:t>inal</w:t>
      </w:r>
      <w:r w:rsidR="002D2B5D" w:rsidRPr="009D518F">
        <w:rPr>
          <w:rFonts w:ascii="Arial" w:hAnsi="Arial" w:cs="Arial"/>
          <w:sz w:val="20"/>
          <w:szCs w:val="20"/>
        </w:rPr>
        <w:t xml:space="preserve"> (BF) e o Beneficiário Intermediário (BI);</w:t>
      </w:r>
    </w:p>
    <w:p w14:paraId="414D5BD5" w14:textId="5C253C11" w:rsidR="001C2B7F" w:rsidRPr="009D518F" w:rsidRDefault="001C2B7F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>Comprovativo da titularidade da conta bancária</w:t>
      </w:r>
      <w:r w:rsidR="002D2B5D" w:rsidRPr="009D518F">
        <w:rPr>
          <w:rFonts w:ascii="Arial" w:hAnsi="Arial" w:cs="Arial"/>
          <w:sz w:val="20"/>
          <w:szCs w:val="20"/>
        </w:rPr>
        <w:t>;</w:t>
      </w:r>
    </w:p>
    <w:p w14:paraId="0E814064" w14:textId="79409B03" w:rsidR="008866D1" w:rsidRPr="009D518F" w:rsidRDefault="008866D1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>Enquadramento legal das competências do responsável máximo do BF e/ou eventuais delegações de poderes que lhe foram atribuídas para o</w:t>
      </w:r>
      <w:r w:rsidR="00A311D0" w:rsidRPr="009D518F">
        <w:rPr>
          <w:rFonts w:ascii="Arial" w:hAnsi="Arial" w:cs="Arial"/>
          <w:sz w:val="20"/>
          <w:szCs w:val="20"/>
        </w:rPr>
        <w:t>s</w:t>
      </w:r>
      <w:r w:rsidRPr="009D518F">
        <w:rPr>
          <w:rFonts w:ascii="Arial" w:hAnsi="Arial" w:cs="Arial"/>
          <w:sz w:val="20"/>
          <w:szCs w:val="20"/>
        </w:rPr>
        <w:t xml:space="preserve"> efeitos de representação d</w:t>
      </w:r>
      <w:r w:rsidR="00A311D0" w:rsidRPr="009D518F">
        <w:rPr>
          <w:rFonts w:ascii="Arial" w:hAnsi="Arial" w:cs="Arial"/>
          <w:sz w:val="20"/>
          <w:szCs w:val="20"/>
        </w:rPr>
        <w:t>a entidade e para autorização da</w:t>
      </w:r>
      <w:r w:rsidRPr="009D518F">
        <w:rPr>
          <w:rFonts w:ascii="Arial" w:hAnsi="Arial" w:cs="Arial"/>
          <w:sz w:val="20"/>
          <w:szCs w:val="20"/>
        </w:rPr>
        <w:t xml:space="preserve"> despesa</w:t>
      </w:r>
      <w:r w:rsidR="002D2B5D" w:rsidRPr="009D518F">
        <w:rPr>
          <w:rFonts w:ascii="Arial" w:hAnsi="Arial" w:cs="Arial"/>
          <w:sz w:val="20"/>
          <w:szCs w:val="20"/>
        </w:rPr>
        <w:t xml:space="preserve"> e/ou encargos plurianuais;</w:t>
      </w:r>
      <w:r w:rsidR="00E2660E" w:rsidRPr="009D518F">
        <w:rPr>
          <w:rFonts w:ascii="Arial" w:hAnsi="Arial" w:cs="Arial"/>
          <w:sz w:val="20"/>
          <w:szCs w:val="20"/>
        </w:rPr>
        <w:t xml:space="preserve"> </w:t>
      </w:r>
    </w:p>
    <w:p w14:paraId="3B7B52F4" w14:textId="49DE8403" w:rsidR="00512AD8" w:rsidRPr="009D518F" w:rsidRDefault="00512AD8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>Cronograma das atividades previstas, coerente com os marcos/metas que constam no contrato</w:t>
      </w:r>
      <w:r w:rsidR="00EB7993" w:rsidRPr="009D518F">
        <w:rPr>
          <w:rFonts w:ascii="Arial" w:hAnsi="Arial" w:cs="Arial"/>
          <w:sz w:val="20"/>
          <w:szCs w:val="20"/>
        </w:rPr>
        <w:t>.</w:t>
      </w:r>
    </w:p>
    <w:p w14:paraId="4FC8DD0F" w14:textId="77777777" w:rsidR="00C765F7" w:rsidRPr="009D518F" w:rsidRDefault="00C765F7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67D56AC1" w14:textId="375FB63D" w:rsidR="0027036F" w:rsidRPr="009D518F" w:rsidRDefault="0027036F" w:rsidP="009D518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D518F">
        <w:rPr>
          <w:rFonts w:ascii="Arial" w:hAnsi="Arial" w:cs="Arial"/>
          <w:b/>
          <w:i/>
          <w:sz w:val="20"/>
          <w:szCs w:val="20"/>
        </w:rPr>
        <w:t>Contratação Pública</w:t>
      </w:r>
    </w:p>
    <w:p w14:paraId="3131B214" w14:textId="0FAD1E74" w:rsidR="00322BD7" w:rsidRPr="009D518F" w:rsidRDefault="00322BD7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 xml:space="preserve">(Organizado por contrato com identificação do </w:t>
      </w:r>
      <w:r w:rsidR="00512AD8" w:rsidRPr="009D518F">
        <w:rPr>
          <w:rFonts w:ascii="Arial" w:hAnsi="Arial" w:cs="Arial"/>
          <w:sz w:val="20"/>
          <w:szCs w:val="20"/>
        </w:rPr>
        <w:t xml:space="preserve">número do contrato) </w:t>
      </w:r>
    </w:p>
    <w:p w14:paraId="016D53F2" w14:textId="4B1F123E" w:rsidR="0027036F" w:rsidRPr="009D518F" w:rsidRDefault="0027036F" w:rsidP="009D518F">
      <w:pPr>
        <w:spacing w:after="0" w:line="360" w:lineRule="auto"/>
        <w:ind w:left="540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9D518F">
        <w:rPr>
          <w:rFonts w:ascii="Arial" w:hAnsi="Arial" w:cs="Arial"/>
          <w:i/>
          <w:sz w:val="20"/>
          <w:szCs w:val="20"/>
        </w:rPr>
        <w:t>Checklists</w:t>
      </w:r>
      <w:proofErr w:type="spellEnd"/>
      <w:r w:rsidRPr="009D518F">
        <w:rPr>
          <w:rFonts w:ascii="Arial" w:hAnsi="Arial" w:cs="Arial"/>
          <w:i/>
          <w:sz w:val="20"/>
          <w:szCs w:val="20"/>
        </w:rPr>
        <w:t xml:space="preserve"> de </w:t>
      </w:r>
      <w:r w:rsidR="00E2660E" w:rsidRPr="009D518F">
        <w:rPr>
          <w:rFonts w:ascii="Arial" w:hAnsi="Arial" w:cs="Arial"/>
          <w:i/>
          <w:sz w:val="20"/>
          <w:szCs w:val="20"/>
        </w:rPr>
        <w:t>Verificação dos Procedimentos de</w:t>
      </w:r>
      <w:r w:rsidRPr="009D518F">
        <w:rPr>
          <w:rFonts w:ascii="Arial" w:hAnsi="Arial" w:cs="Arial"/>
          <w:i/>
          <w:sz w:val="20"/>
          <w:szCs w:val="20"/>
        </w:rPr>
        <w:t xml:space="preserve"> Contratação Pública</w:t>
      </w:r>
      <w:r w:rsidR="002D2B5D" w:rsidRPr="009D518F">
        <w:rPr>
          <w:rFonts w:ascii="Arial" w:hAnsi="Arial" w:cs="Arial"/>
          <w:i/>
          <w:sz w:val="20"/>
          <w:szCs w:val="20"/>
        </w:rPr>
        <w:t>;</w:t>
      </w:r>
    </w:p>
    <w:p w14:paraId="5A3A189E" w14:textId="2547B608" w:rsidR="00C765F7" w:rsidRPr="009D518F" w:rsidRDefault="0027036F" w:rsidP="009D518F">
      <w:pPr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i/>
          <w:sz w:val="20"/>
          <w:szCs w:val="20"/>
        </w:rPr>
        <w:t>Pro</w:t>
      </w:r>
      <w:r w:rsidR="00C765F7" w:rsidRPr="009D518F">
        <w:rPr>
          <w:rFonts w:ascii="Arial" w:hAnsi="Arial" w:cs="Arial"/>
          <w:i/>
          <w:sz w:val="20"/>
          <w:szCs w:val="20"/>
        </w:rPr>
        <w:t>cedimento</w:t>
      </w:r>
      <w:r w:rsidR="002C73CD" w:rsidRPr="009D518F">
        <w:rPr>
          <w:rFonts w:ascii="Arial" w:hAnsi="Arial" w:cs="Arial"/>
          <w:i/>
          <w:sz w:val="20"/>
          <w:szCs w:val="20"/>
        </w:rPr>
        <w:t>(s)</w:t>
      </w:r>
      <w:r w:rsidR="00C765F7" w:rsidRPr="009D518F">
        <w:rPr>
          <w:rFonts w:ascii="Arial" w:hAnsi="Arial" w:cs="Arial"/>
          <w:i/>
          <w:sz w:val="20"/>
          <w:szCs w:val="20"/>
        </w:rPr>
        <w:t xml:space="preserve"> de Contratação Pública</w:t>
      </w:r>
      <w:r w:rsidR="00C765F7" w:rsidRPr="009D518F">
        <w:rPr>
          <w:rFonts w:ascii="Arial" w:hAnsi="Arial" w:cs="Arial"/>
          <w:sz w:val="20"/>
          <w:szCs w:val="20"/>
        </w:rPr>
        <w:t xml:space="preserve"> (Peças organizadas cronologicamente)</w:t>
      </w:r>
      <w:r w:rsidR="002D2B5D" w:rsidRPr="009D518F">
        <w:rPr>
          <w:rFonts w:ascii="Arial" w:hAnsi="Arial" w:cs="Arial"/>
          <w:sz w:val="20"/>
          <w:szCs w:val="20"/>
        </w:rPr>
        <w:t>;</w:t>
      </w:r>
    </w:p>
    <w:p w14:paraId="35BDEC47" w14:textId="77777777" w:rsidR="00E2660E" w:rsidRPr="009D518F" w:rsidRDefault="00E2660E" w:rsidP="009D51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546F47" w14:textId="6CAD8038" w:rsidR="0027036F" w:rsidRPr="009D518F" w:rsidRDefault="0027036F" w:rsidP="009D518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D518F">
        <w:rPr>
          <w:rFonts w:ascii="Arial" w:hAnsi="Arial" w:cs="Arial"/>
          <w:b/>
          <w:i/>
          <w:sz w:val="20"/>
          <w:szCs w:val="20"/>
        </w:rPr>
        <w:t>Reporte de Dados da Execução Física (marcos e metas)</w:t>
      </w:r>
      <w:r w:rsidR="00E2660E" w:rsidRPr="009D518F">
        <w:rPr>
          <w:rFonts w:ascii="Arial" w:hAnsi="Arial" w:cs="Arial"/>
          <w:b/>
          <w:i/>
          <w:sz w:val="20"/>
          <w:szCs w:val="20"/>
        </w:rPr>
        <w:t xml:space="preserve"> – Relatórios de Progresso</w:t>
      </w:r>
    </w:p>
    <w:p w14:paraId="571CD376" w14:textId="571C4EB0" w:rsidR="002D2B5D" w:rsidRPr="009D518F" w:rsidRDefault="002D2B5D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>(com respetivas evidências/comprovativos)</w:t>
      </w:r>
    </w:p>
    <w:p w14:paraId="7435F330" w14:textId="2BD2F02B" w:rsidR="0027036F" w:rsidRPr="009D518F" w:rsidRDefault="0027036F" w:rsidP="009D51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BF7318" w14:textId="52BDFA81" w:rsidR="0027036F" w:rsidRPr="009D518F" w:rsidRDefault="0027036F" w:rsidP="009D518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D518F">
        <w:rPr>
          <w:rFonts w:ascii="Arial" w:hAnsi="Arial" w:cs="Arial"/>
          <w:b/>
          <w:i/>
          <w:sz w:val="20"/>
          <w:szCs w:val="20"/>
        </w:rPr>
        <w:t>Pedidos de Pagamento</w:t>
      </w:r>
      <w:r w:rsidR="00744BBF" w:rsidRPr="009D518F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4FAF46E5" w14:textId="77777777" w:rsidR="0027036F" w:rsidRPr="009D518F" w:rsidRDefault="0027036F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b/>
          <w:i/>
          <w:sz w:val="20"/>
          <w:szCs w:val="20"/>
        </w:rPr>
      </w:pPr>
    </w:p>
    <w:p w14:paraId="123F9D9B" w14:textId="1EB4BE84" w:rsidR="0027036F" w:rsidRPr="009D518F" w:rsidRDefault="00816AE0" w:rsidP="009D518F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518F">
        <w:rPr>
          <w:rFonts w:ascii="Arial" w:hAnsi="Arial" w:cs="Arial"/>
          <w:b/>
          <w:sz w:val="20"/>
          <w:szCs w:val="20"/>
        </w:rPr>
        <w:t>Pedido</w:t>
      </w:r>
      <w:r w:rsidR="00322BD7" w:rsidRPr="009D518F">
        <w:rPr>
          <w:rFonts w:ascii="Arial" w:hAnsi="Arial" w:cs="Arial"/>
          <w:b/>
          <w:sz w:val="20"/>
          <w:szCs w:val="20"/>
        </w:rPr>
        <w:t xml:space="preserve"> </w:t>
      </w:r>
      <w:r w:rsidR="004F13F5" w:rsidRPr="009D518F">
        <w:rPr>
          <w:rFonts w:ascii="Arial" w:hAnsi="Arial" w:cs="Arial"/>
          <w:b/>
          <w:sz w:val="20"/>
          <w:szCs w:val="20"/>
        </w:rPr>
        <w:t xml:space="preserve">pagamento a título </w:t>
      </w:r>
      <w:r w:rsidR="0027036F" w:rsidRPr="009D518F">
        <w:rPr>
          <w:rFonts w:ascii="Arial" w:hAnsi="Arial" w:cs="Arial"/>
          <w:b/>
          <w:sz w:val="20"/>
          <w:szCs w:val="20"/>
        </w:rPr>
        <w:t>Adiantamento</w:t>
      </w:r>
    </w:p>
    <w:p w14:paraId="397DD77C" w14:textId="4655B92F" w:rsidR="0027036F" w:rsidRPr="009D518F" w:rsidRDefault="007865C3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i/>
          <w:sz w:val="20"/>
          <w:szCs w:val="20"/>
        </w:rPr>
        <w:t xml:space="preserve">Comprovativo de </w:t>
      </w:r>
      <w:r w:rsidR="0027036F" w:rsidRPr="009D518F">
        <w:rPr>
          <w:rFonts w:ascii="Arial" w:hAnsi="Arial" w:cs="Arial"/>
          <w:i/>
          <w:sz w:val="20"/>
          <w:szCs w:val="20"/>
        </w:rPr>
        <w:t>solicitação do</w:t>
      </w:r>
      <w:r w:rsidR="00322BD7" w:rsidRPr="009D518F">
        <w:rPr>
          <w:rFonts w:ascii="Arial" w:hAnsi="Arial" w:cs="Arial"/>
          <w:i/>
          <w:sz w:val="20"/>
          <w:szCs w:val="20"/>
        </w:rPr>
        <w:t xml:space="preserve"> Pedido de</w:t>
      </w:r>
      <w:r w:rsidR="0027036F" w:rsidRPr="009D518F">
        <w:rPr>
          <w:rFonts w:ascii="Arial" w:hAnsi="Arial" w:cs="Arial"/>
          <w:i/>
          <w:sz w:val="20"/>
          <w:szCs w:val="20"/>
        </w:rPr>
        <w:t xml:space="preserve"> Adiantamento</w:t>
      </w:r>
      <w:r w:rsidR="00EE1B5D" w:rsidRPr="009D518F">
        <w:rPr>
          <w:rFonts w:ascii="Arial" w:hAnsi="Arial" w:cs="Arial"/>
          <w:i/>
          <w:sz w:val="20"/>
          <w:szCs w:val="20"/>
        </w:rPr>
        <w:t xml:space="preserve"> pelo BF</w:t>
      </w:r>
      <w:r w:rsidR="002D2B5D" w:rsidRPr="009D518F">
        <w:rPr>
          <w:rFonts w:ascii="Arial" w:hAnsi="Arial" w:cs="Arial"/>
          <w:sz w:val="20"/>
          <w:szCs w:val="20"/>
        </w:rPr>
        <w:t>;</w:t>
      </w:r>
    </w:p>
    <w:p w14:paraId="5196A967" w14:textId="0CDE6F65" w:rsidR="003337AE" w:rsidRPr="009D518F" w:rsidRDefault="000C0261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>Eventuais comunicações entre BI e BF (p</w:t>
      </w:r>
      <w:r w:rsidR="008866D1" w:rsidRPr="009D518F">
        <w:rPr>
          <w:rFonts w:ascii="Arial" w:hAnsi="Arial" w:cs="Arial"/>
          <w:sz w:val="20"/>
          <w:szCs w:val="20"/>
        </w:rPr>
        <w:t>edido de es</w:t>
      </w:r>
      <w:r w:rsidRPr="009D518F">
        <w:rPr>
          <w:rFonts w:ascii="Arial" w:hAnsi="Arial" w:cs="Arial"/>
          <w:sz w:val="20"/>
          <w:szCs w:val="20"/>
        </w:rPr>
        <w:t>clarec</w:t>
      </w:r>
      <w:r w:rsidR="008866D1" w:rsidRPr="009D518F">
        <w:rPr>
          <w:rFonts w:ascii="Arial" w:hAnsi="Arial" w:cs="Arial"/>
          <w:sz w:val="20"/>
          <w:szCs w:val="20"/>
        </w:rPr>
        <w:t xml:space="preserve">imentos, </w:t>
      </w:r>
      <w:r w:rsidR="00A311D0" w:rsidRPr="009D518F">
        <w:rPr>
          <w:rFonts w:ascii="Arial" w:hAnsi="Arial" w:cs="Arial"/>
          <w:sz w:val="20"/>
          <w:szCs w:val="20"/>
        </w:rPr>
        <w:t xml:space="preserve">pedido de </w:t>
      </w:r>
      <w:r w:rsidR="008866D1" w:rsidRPr="009D518F">
        <w:rPr>
          <w:rFonts w:ascii="Arial" w:hAnsi="Arial" w:cs="Arial"/>
          <w:sz w:val="20"/>
          <w:szCs w:val="20"/>
        </w:rPr>
        <w:t>elementos adicionais);</w:t>
      </w:r>
    </w:p>
    <w:p w14:paraId="2BC09520" w14:textId="1C1A30AB" w:rsidR="0095198C" w:rsidRPr="009D518F" w:rsidRDefault="000C0261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>Notificação de pagamento</w:t>
      </w:r>
      <w:r w:rsidR="008866D1" w:rsidRPr="009D518F">
        <w:rPr>
          <w:rFonts w:ascii="Arial" w:hAnsi="Arial" w:cs="Arial"/>
          <w:sz w:val="20"/>
          <w:szCs w:val="20"/>
        </w:rPr>
        <w:t xml:space="preserve"> </w:t>
      </w:r>
      <w:r w:rsidRPr="009D518F">
        <w:rPr>
          <w:rFonts w:ascii="Arial" w:hAnsi="Arial" w:cs="Arial"/>
          <w:sz w:val="20"/>
          <w:szCs w:val="20"/>
        </w:rPr>
        <w:t>e respetivo comprovativo de entrada da verba em conta/comprovativo de transferência bancária</w:t>
      </w:r>
      <w:r w:rsidR="002D2B5D" w:rsidRPr="009D518F">
        <w:rPr>
          <w:rFonts w:ascii="Arial" w:hAnsi="Arial" w:cs="Arial"/>
          <w:sz w:val="20"/>
          <w:szCs w:val="20"/>
        </w:rPr>
        <w:t>;</w:t>
      </w:r>
    </w:p>
    <w:p w14:paraId="33C9C4B9" w14:textId="77777777" w:rsidR="001D1064" w:rsidRPr="009D518F" w:rsidRDefault="001D1064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23F18CD6" w14:textId="461AC7EA" w:rsidR="00C87BF9" w:rsidRPr="009D518F" w:rsidRDefault="0027036F" w:rsidP="009D518F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518F">
        <w:rPr>
          <w:rFonts w:ascii="Arial" w:hAnsi="Arial" w:cs="Arial"/>
          <w:b/>
          <w:sz w:val="20"/>
          <w:szCs w:val="20"/>
        </w:rPr>
        <w:t xml:space="preserve">Pedidos de </w:t>
      </w:r>
      <w:r w:rsidR="004F13F5" w:rsidRPr="009D518F">
        <w:rPr>
          <w:rFonts w:ascii="Arial" w:hAnsi="Arial" w:cs="Arial"/>
          <w:b/>
          <w:sz w:val="20"/>
          <w:szCs w:val="20"/>
        </w:rPr>
        <w:t xml:space="preserve">pagamento a título de </w:t>
      </w:r>
      <w:r w:rsidR="00744BBF" w:rsidRPr="009D518F">
        <w:rPr>
          <w:rFonts w:ascii="Arial" w:hAnsi="Arial" w:cs="Arial"/>
          <w:b/>
          <w:sz w:val="20"/>
          <w:szCs w:val="20"/>
        </w:rPr>
        <w:t>Reembolso</w:t>
      </w:r>
    </w:p>
    <w:p w14:paraId="7CCBEC2E" w14:textId="77625787" w:rsidR="00C87BF9" w:rsidRPr="009D518F" w:rsidRDefault="00C87BF9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 xml:space="preserve">(organização sequencial, agrupando a informação de um mesmo pedido de </w:t>
      </w:r>
      <w:r w:rsidR="004F13F5" w:rsidRPr="009D518F">
        <w:rPr>
          <w:rFonts w:ascii="Arial" w:hAnsi="Arial" w:cs="Arial"/>
          <w:sz w:val="20"/>
          <w:szCs w:val="20"/>
        </w:rPr>
        <w:t xml:space="preserve">reembolso </w:t>
      </w:r>
      <w:r w:rsidRPr="009D518F">
        <w:rPr>
          <w:rFonts w:ascii="Arial" w:hAnsi="Arial" w:cs="Arial"/>
          <w:sz w:val="20"/>
          <w:szCs w:val="20"/>
        </w:rPr>
        <w:t>– ex.</w:t>
      </w:r>
      <w:r w:rsidR="002D2B5D" w:rsidRPr="009D518F">
        <w:rPr>
          <w:rFonts w:ascii="Arial" w:hAnsi="Arial" w:cs="Arial"/>
          <w:sz w:val="20"/>
          <w:szCs w:val="20"/>
        </w:rPr>
        <w:t xml:space="preserve"> Pedido de reembolso </w:t>
      </w:r>
      <w:r w:rsidR="00816AE0" w:rsidRPr="009D518F">
        <w:rPr>
          <w:rFonts w:ascii="Arial" w:hAnsi="Arial" w:cs="Arial"/>
          <w:sz w:val="20"/>
          <w:szCs w:val="20"/>
        </w:rPr>
        <w:t xml:space="preserve">n.º </w:t>
      </w:r>
      <w:r w:rsidRPr="009D518F">
        <w:rPr>
          <w:rFonts w:ascii="Arial" w:hAnsi="Arial" w:cs="Arial"/>
          <w:sz w:val="20"/>
          <w:szCs w:val="20"/>
        </w:rPr>
        <w:t>1</w:t>
      </w:r>
      <w:r w:rsidR="00092CB3" w:rsidRPr="009D518F">
        <w:rPr>
          <w:rFonts w:ascii="Arial" w:hAnsi="Arial" w:cs="Arial"/>
          <w:sz w:val="20"/>
          <w:szCs w:val="20"/>
        </w:rPr>
        <w:t xml:space="preserve">, n.º </w:t>
      </w:r>
      <w:r w:rsidRPr="009D518F">
        <w:rPr>
          <w:rFonts w:ascii="Arial" w:hAnsi="Arial" w:cs="Arial"/>
          <w:sz w:val="20"/>
          <w:szCs w:val="20"/>
        </w:rPr>
        <w:t>2, etc</w:t>
      </w:r>
      <w:r w:rsidR="002D2B5D" w:rsidRPr="009D518F">
        <w:rPr>
          <w:rFonts w:ascii="Arial" w:hAnsi="Arial" w:cs="Arial"/>
          <w:sz w:val="20"/>
          <w:szCs w:val="20"/>
        </w:rPr>
        <w:t>.</w:t>
      </w:r>
      <w:r w:rsidRPr="009D518F">
        <w:rPr>
          <w:rFonts w:ascii="Arial" w:hAnsi="Arial" w:cs="Arial"/>
          <w:sz w:val="20"/>
          <w:szCs w:val="20"/>
        </w:rPr>
        <w:t>)</w:t>
      </w:r>
    </w:p>
    <w:p w14:paraId="426C72B4" w14:textId="328713A8" w:rsidR="00EE2C74" w:rsidRPr="009D518F" w:rsidRDefault="00EE2C74" w:rsidP="009D518F">
      <w:pPr>
        <w:pStyle w:val="PargrafodaLista"/>
        <w:spacing w:after="0" w:line="360" w:lineRule="auto"/>
        <w:ind w:left="450"/>
        <w:jc w:val="both"/>
        <w:rPr>
          <w:rFonts w:ascii="Arial" w:hAnsi="Arial" w:cs="Arial"/>
          <w:b/>
          <w:sz w:val="20"/>
          <w:szCs w:val="20"/>
        </w:rPr>
      </w:pPr>
    </w:p>
    <w:p w14:paraId="31227946" w14:textId="58B436D9" w:rsidR="000C0261" w:rsidRPr="009D518F" w:rsidRDefault="000C0261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b/>
          <w:sz w:val="20"/>
          <w:szCs w:val="20"/>
        </w:rPr>
      </w:pPr>
      <w:r w:rsidRPr="009D518F">
        <w:rPr>
          <w:rFonts w:ascii="Arial" w:hAnsi="Arial" w:cs="Arial"/>
          <w:b/>
          <w:sz w:val="20"/>
          <w:szCs w:val="20"/>
        </w:rPr>
        <w:t xml:space="preserve">Pedido de </w:t>
      </w:r>
      <w:r w:rsidR="00322BD7" w:rsidRPr="009D518F">
        <w:rPr>
          <w:rFonts w:ascii="Arial" w:hAnsi="Arial" w:cs="Arial"/>
          <w:b/>
          <w:sz w:val="20"/>
          <w:szCs w:val="20"/>
        </w:rPr>
        <w:t xml:space="preserve">reembolso </w:t>
      </w:r>
      <w:r w:rsidR="004F13F5" w:rsidRPr="009D518F">
        <w:rPr>
          <w:rFonts w:ascii="Arial" w:hAnsi="Arial" w:cs="Arial"/>
          <w:b/>
          <w:sz w:val="20"/>
          <w:szCs w:val="20"/>
        </w:rPr>
        <w:t>n.º 1 (…)</w:t>
      </w:r>
    </w:p>
    <w:p w14:paraId="55794373" w14:textId="484A85FB" w:rsidR="0027036F" w:rsidRPr="009D518F" w:rsidRDefault="004F13F5" w:rsidP="009D518F">
      <w:pPr>
        <w:pStyle w:val="PargrafodaLista"/>
        <w:tabs>
          <w:tab w:val="left" w:pos="1134"/>
        </w:tabs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>Comprovativo do</w:t>
      </w:r>
      <w:r w:rsidR="0027036F" w:rsidRPr="009D518F">
        <w:rPr>
          <w:rFonts w:ascii="Arial" w:hAnsi="Arial" w:cs="Arial"/>
          <w:sz w:val="20"/>
          <w:szCs w:val="20"/>
        </w:rPr>
        <w:t xml:space="preserve"> Pedido de </w:t>
      </w:r>
      <w:r w:rsidR="00322BD7" w:rsidRPr="009D518F">
        <w:rPr>
          <w:rFonts w:ascii="Arial" w:hAnsi="Arial" w:cs="Arial"/>
          <w:sz w:val="20"/>
          <w:szCs w:val="20"/>
        </w:rPr>
        <w:t>Ree</w:t>
      </w:r>
      <w:bookmarkStart w:id="0" w:name="_GoBack"/>
      <w:bookmarkEnd w:id="0"/>
      <w:r w:rsidR="00322BD7" w:rsidRPr="009D518F">
        <w:rPr>
          <w:rFonts w:ascii="Arial" w:hAnsi="Arial" w:cs="Arial"/>
          <w:sz w:val="20"/>
          <w:szCs w:val="20"/>
        </w:rPr>
        <w:t>mbolso</w:t>
      </w:r>
      <w:r w:rsidR="00C101F2" w:rsidRPr="009D518F">
        <w:rPr>
          <w:rFonts w:ascii="Arial" w:hAnsi="Arial" w:cs="Arial"/>
          <w:sz w:val="20"/>
          <w:szCs w:val="20"/>
        </w:rPr>
        <w:t xml:space="preserve"> e respetivos anexos</w:t>
      </w:r>
      <w:r w:rsidRPr="009D518F">
        <w:rPr>
          <w:rFonts w:ascii="Arial" w:hAnsi="Arial" w:cs="Arial"/>
          <w:sz w:val="20"/>
          <w:szCs w:val="20"/>
        </w:rPr>
        <w:t xml:space="preserve"> incluindo os </w:t>
      </w:r>
      <w:proofErr w:type="spellStart"/>
      <w:r w:rsidRPr="009D518F">
        <w:rPr>
          <w:rFonts w:ascii="Arial" w:hAnsi="Arial" w:cs="Arial"/>
          <w:i/>
          <w:sz w:val="20"/>
          <w:szCs w:val="20"/>
        </w:rPr>
        <w:t>templates</w:t>
      </w:r>
      <w:proofErr w:type="spellEnd"/>
      <w:r w:rsidRPr="009D518F">
        <w:rPr>
          <w:rFonts w:ascii="Arial" w:hAnsi="Arial" w:cs="Arial"/>
          <w:i/>
          <w:sz w:val="20"/>
          <w:szCs w:val="20"/>
        </w:rPr>
        <w:t xml:space="preserve"> </w:t>
      </w:r>
      <w:r w:rsidRPr="009D518F">
        <w:rPr>
          <w:rFonts w:ascii="Arial" w:hAnsi="Arial" w:cs="Arial"/>
          <w:sz w:val="20"/>
          <w:szCs w:val="20"/>
        </w:rPr>
        <w:t xml:space="preserve">e </w:t>
      </w:r>
      <w:proofErr w:type="gramStart"/>
      <w:r w:rsidR="002D2B5D" w:rsidRPr="009D518F">
        <w:rPr>
          <w:rFonts w:ascii="Arial" w:hAnsi="Arial" w:cs="Arial"/>
          <w:sz w:val="20"/>
          <w:szCs w:val="20"/>
        </w:rPr>
        <w:t>demais documentação</w:t>
      </w:r>
      <w:proofErr w:type="gramEnd"/>
      <w:r w:rsidR="002D2B5D" w:rsidRPr="009D518F">
        <w:rPr>
          <w:rFonts w:ascii="Arial" w:hAnsi="Arial" w:cs="Arial"/>
          <w:sz w:val="20"/>
          <w:szCs w:val="20"/>
        </w:rPr>
        <w:t>;</w:t>
      </w:r>
    </w:p>
    <w:p w14:paraId="06C08696" w14:textId="633D4A22" w:rsidR="0027036F" w:rsidRPr="009D518F" w:rsidRDefault="0027036F" w:rsidP="009D518F">
      <w:pPr>
        <w:pStyle w:val="PargrafodaLista"/>
        <w:tabs>
          <w:tab w:val="left" w:pos="1134"/>
        </w:tabs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i/>
          <w:sz w:val="20"/>
          <w:szCs w:val="20"/>
        </w:rPr>
        <w:t xml:space="preserve">Documentos de despesa e </w:t>
      </w:r>
      <w:r w:rsidR="002D2B5D" w:rsidRPr="009D518F">
        <w:rPr>
          <w:rFonts w:ascii="Arial" w:hAnsi="Arial" w:cs="Arial"/>
          <w:i/>
          <w:sz w:val="20"/>
          <w:szCs w:val="20"/>
        </w:rPr>
        <w:t xml:space="preserve">de </w:t>
      </w:r>
      <w:r w:rsidRPr="009D518F">
        <w:rPr>
          <w:rFonts w:ascii="Arial" w:hAnsi="Arial" w:cs="Arial"/>
          <w:i/>
          <w:sz w:val="20"/>
          <w:szCs w:val="20"/>
        </w:rPr>
        <w:t>quitação</w:t>
      </w:r>
      <w:r w:rsidR="009F0FCF" w:rsidRPr="009D518F">
        <w:rPr>
          <w:rFonts w:ascii="Arial" w:hAnsi="Arial" w:cs="Arial"/>
          <w:sz w:val="20"/>
          <w:szCs w:val="20"/>
        </w:rPr>
        <w:t xml:space="preserve"> (anexar todos os documentos de despesa e quitação que suportam o pedido de reembolso</w:t>
      </w:r>
      <w:r w:rsidR="00F9557B" w:rsidRPr="009D518F">
        <w:rPr>
          <w:rFonts w:ascii="Arial" w:hAnsi="Arial" w:cs="Arial"/>
          <w:sz w:val="20"/>
          <w:szCs w:val="20"/>
        </w:rPr>
        <w:t>,</w:t>
      </w:r>
      <w:r w:rsidR="008866D1" w:rsidRPr="009D518F">
        <w:rPr>
          <w:rFonts w:ascii="Arial" w:hAnsi="Arial" w:cs="Arial"/>
          <w:sz w:val="20"/>
          <w:szCs w:val="20"/>
        </w:rPr>
        <w:t xml:space="preserve"> comprovativo de TFB</w:t>
      </w:r>
      <w:r w:rsidR="006B6B75" w:rsidRPr="009D518F">
        <w:rPr>
          <w:rFonts w:ascii="Arial" w:hAnsi="Arial" w:cs="Arial"/>
          <w:sz w:val="20"/>
          <w:szCs w:val="20"/>
        </w:rPr>
        <w:t xml:space="preserve">, </w:t>
      </w:r>
      <w:r w:rsidR="00F9557B" w:rsidRPr="009D518F">
        <w:rPr>
          <w:rFonts w:ascii="Arial" w:hAnsi="Arial" w:cs="Arial"/>
          <w:sz w:val="20"/>
          <w:szCs w:val="20"/>
        </w:rPr>
        <w:t>…)</w:t>
      </w:r>
    </w:p>
    <w:p w14:paraId="1EAC4CA2" w14:textId="6C94504C" w:rsidR="000C0261" w:rsidRPr="009D518F" w:rsidRDefault="006B6B75" w:rsidP="009D518F">
      <w:pPr>
        <w:pStyle w:val="PargrafodaLista"/>
        <w:tabs>
          <w:tab w:val="left" w:pos="1134"/>
        </w:tabs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lastRenderedPageBreak/>
        <w:t>D</w:t>
      </w:r>
      <w:r w:rsidR="000C0261" w:rsidRPr="009D518F">
        <w:rPr>
          <w:rFonts w:ascii="Arial" w:hAnsi="Arial" w:cs="Arial"/>
          <w:sz w:val="20"/>
          <w:szCs w:val="20"/>
        </w:rPr>
        <w:t>ocumentação relativa a</w:t>
      </w:r>
      <w:r w:rsidRPr="009D518F">
        <w:rPr>
          <w:rFonts w:ascii="Arial" w:hAnsi="Arial" w:cs="Arial"/>
          <w:sz w:val="20"/>
          <w:szCs w:val="20"/>
        </w:rPr>
        <w:t xml:space="preserve"> comunicações entre BI e BF, pedidos de esclarecimentos, documentação adicional, </w:t>
      </w:r>
      <w:r w:rsidR="004F13F5" w:rsidRPr="009D518F">
        <w:rPr>
          <w:rFonts w:ascii="Arial" w:hAnsi="Arial" w:cs="Arial"/>
          <w:sz w:val="20"/>
          <w:szCs w:val="20"/>
        </w:rPr>
        <w:t xml:space="preserve">no âmbito do </w:t>
      </w:r>
      <w:r w:rsidR="002D2B5D" w:rsidRPr="009D518F">
        <w:rPr>
          <w:rFonts w:ascii="Arial" w:hAnsi="Arial" w:cs="Arial"/>
          <w:sz w:val="20"/>
          <w:szCs w:val="20"/>
        </w:rPr>
        <w:t xml:space="preserve">respetivo </w:t>
      </w:r>
      <w:r w:rsidR="004F13F5" w:rsidRPr="009D518F">
        <w:rPr>
          <w:rFonts w:ascii="Arial" w:hAnsi="Arial" w:cs="Arial"/>
          <w:sz w:val="20"/>
          <w:szCs w:val="20"/>
        </w:rPr>
        <w:t>pedido de pagamento</w:t>
      </w:r>
      <w:r w:rsidR="002D2B5D" w:rsidRPr="009D518F">
        <w:rPr>
          <w:rFonts w:ascii="Arial" w:hAnsi="Arial" w:cs="Arial"/>
          <w:sz w:val="20"/>
          <w:szCs w:val="20"/>
        </w:rPr>
        <w:t>;</w:t>
      </w:r>
      <w:r w:rsidR="000C0261" w:rsidRPr="009D518F">
        <w:rPr>
          <w:rFonts w:ascii="Arial" w:hAnsi="Arial" w:cs="Arial"/>
          <w:sz w:val="20"/>
          <w:szCs w:val="20"/>
        </w:rPr>
        <w:t xml:space="preserve"> </w:t>
      </w:r>
    </w:p>
    <w:p w14:paraId="3F954974" w14:textId="74487A35" w:rsidR="006378BA" w:rsidRPr="009D518F" w:rsidRDefault="006378BA" w:rsidP="009D518F">
      <w:pPr>
        <w:pStyle w:val="PargrafodaLista"/>
        <w:tabs>
          <w:tab w:val="left" w:pos="1134"/>
        </w:tabs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 xml:space="preserve">Comunicação da proposta de decisão de aprovação do pedido de pagamento (se aplicável – </w:t>
      </w:r>
      <w:r w:rsidR="002D2B5D" w:rsidRPr="009D518F">
        <w:rPr>
          <w:rFonts w:ascii="Arial" w:hAnsi="Arial" w:cs="Arial"/>
          <w:sz w:val="20"/>
          <w:szCs w:val="20"/>
        </w:rPr>
        <w:t xml:space="preserve">no caso de </w:t>
      </w:r>
      <w:r w:rsidRPr="009D518F">
        <w:rPr>
          <w:rFonts w:ascii="Arial" w:hAnsi="Arial" w:cs="Arial"/>
          <w:sz w:val="20"/>
          <w:szCs w:val="20"/>
        </w:rPr>
        <w:t>redução do montante solicitado);</w:t>
      </w:r>
    </w:p>
    <w:p w14:paraId="26B2E76F" w14:textId="4B1EDC5B" w:rsidR="006378BA" w:rsidRPr="009D518F" w:rsidRDefault="006378BA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>Contestação apresentada pelo BF</w:t>
      </w:r>
      <w:r w:rsidR="00512AD8" w:rsidRPr="009D518F">
        <w:rPr>
          <w:rFonts w:ascii="Arial" w:hAnsi="Arial" w:cs="Arial"/>
          <w:sz w:val="20"/>
          <w:szCs w:val="20"/>
        </w:rPr>
        <w:t xml:space="preserve"> </w:t>
      </w:r>
      <w:r w:rsidRPr="009D518F">
        <w:rPr>
          <w:rFonts w:ascii="Arial" w:hAnsi="Arial" w:cs="Arial"/>
          <w:sz w:val="20"/>
          <w:szCs w:val="20"/>
        </w:rPr>
        <w:t xml:space="preserve">e </w:t>
      </w:r>
      <w:proofErr w:type="gramStart"/>
      <w:r w:rsidR="00512AD8" w:rsidRPr="009D518F">
        <w:rPr>
          <w:rFonts w:ascii="Arial" w:hAnsi="Arial" w:cs="Arial"/>
          <w:sz w:val="20"/>
          <w:szCs w:val="20"/>
        </w:rPr>
        <w:t>demais documentaç</w:t>
      </w:r>
      <w:r w:rsidR="002D2B5D" w:rsidRPr="009D518F">
        <w:rPr>
          <w:rFonts w:ascii="Arial" w:hAnsi="Arial" w:cs="Arial"/>
          <w:sz w:val="20"/>
          <w:szCs w:val="20"/>
        </w:rPr>
        <w:t>ão</w:t>
      </w:r>
      <w:r w:rsidR="00512AD8" w:rsidRPr="009D518F">
        <w:rPr>
          <w:rFonts w:ascii="Arial" w:hAnsi="Arial" w:cs="Arial"/>
          <w:sz w:val="20"/>
          <w:szCs w:val="20"/>
        </w:rPr>
        <w:t xml:space="preserve"> remetida</w:t>
      </w:r>
      <w:proofErr w:type="gramEnd"/>
      <w:r w:rsidRPr="009D518F">
        <w:rPr>
          <w:rFonts w:ascii="Arial" w:hAnsi="Arial" w:cs="Arial"/>
          <w:sz w:val="20"/>
          <w:szCs w:val="20"/>
        </w:rPr>
        <w:t xml:space="preserve"> (se aplicável);</w:t>
      </w:r>
    </w:p>
    <w:p w14:paraId="58758A2C" w14:textId="16813AB2" w:rsidR="000C0261" w:rsidRPr="009D518F" w:rsidRDefault="000C0261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 xml:space="preserve">Comunicação </w:t>
      </w:r>
      <w:r w:rsidR="002D2B5D" w:rsidRPr="009D518F">
        <w:rPr>
          <w:rFonts w:ascii="Arial" w:hAnsi="Arial" w:cs="Arial"/>
          <w:sz w:val="20"/>
          <w:szCs w:val="20"/>
        </w:rPr>
        <w:t>d</w:t>
      </w:r>
      <w:r w:rsidRPr="009D518F">
        <w:rPr>
          <w:rFonts w:ascii="Arial" w:hAnsi="Arial" w:cs="Arial"/>
          <w:sz w:val="20"/>
          <w:szCs w:val="20"/>
        </w:rPr>
        <w:t>a decisão final da aprovação do pedido de pagamento;</w:t>
      </w:r>
    </w:p>
    <w:p w14:paraId="3F1B2AA9" w14:textId="160098D1" w:rsidR="00873549" w:rsidRPr="009D518F" w:rsidRDefault="006378BA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>Notificação de pagamento e respetivo comprovativo de entrada da verba em conta/comprovativo de transferência bancária;</w:t>
      </w:r>
    </w:p>
    <w:p w14:paraId="37B88DF2" w14:textId="1C90423C" w:rsidR="0027036F" w:rsidRPr="009D518F" w:rsidRDefault="0027036F" w:rsidP="009D518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41A7AD2" w14:textId="7C4AF726" w:rsidR="0019532F" w:rsidRPr="009D518F" w:rsidRDefault="0027036F" w:rsidP="009D518F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518F">
        <w:rPr>
          <w:rFonts w:ascii="Arial" w:hAnsi="Arial" w:cs="Arial"/>
          <w:b/>
          <w:sz w:val="20"/>
          <w:szCs w:val="20"/>
        </w:rPr>
        <w:t>Pedido de Saldo Final</w:t>
      </w:r>
      <w:r w:rsidR="0019532F" w:rsidRPr="009D518F">
        <w:rPr>
          <w:rFonts w:ascii="Arial" w:hAnsi="Arial" w:cs="Arial"/>
          <w:b/>
          <w:sz w:val="20"/>
          <w:szCs w:val="20"/>
        </w:rPr>
        <w:t xml:space="preserve"> </w:t>
      </w:r>
    </w:p>
    <w:p w14:paraId="7521C7E2" w14:textId="49D0DC8A" w:rsidR="004F7960" w:rsidRPr="009D518F" w:rsidRDefault="006D777C" w:rsidP="009D518F">
      <w:pPr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i/>
          <w:sz w:val="20"/>
          <w:szCs w:val="20"/>
        </w:rPr>
        <w:t>Sistema de registo contabilístico</w:t>
      </w:r>
      <w:r w:rsidR="00092CB3" w:rsidRPr="009D518F">
        <w:rPr>
          <w:rFonts w:ascii="Arial" w:hAnsi="Arial" w:cs="Arial"/>
          <w:i/>
          <w:sz w:val="20"/>
          <w:szCs w:val="20"/>
        </w:rPr>
        <w:t xml:space="preserve"> (centro de custos</w:t>
      </w:r>
      <w:r w:rsidR="002D2B5D" w:rsidRPr="009D518F">
        <w:rPr>
          <w:rFonts w:ascii="Arial" w:hAnsi="Arial" w:cs="Arial"/>
          <w:i/>
          <w:sz w:val="20"/>
          <w:szCs w:val="20"/>
        </w:rPr>
        <w:t xml:space="preserve"> ou equivalente</w:t>
      </w:r>
      <w:r w:rsidR="00092CB3" w:rsidRPr="009D518F">
        <w:rPr>
          <w:rFonts w:ascii="Arial" w:hAnsi="Arial" w:cs="Arial"/>
          <w:i/>
          <w:sz w:val="20"/>
          <w:szCs w:val="20"/>
        </w:rPr>
        <w:t>)</w:t>
      </w:r>
      <w:r w:rsidRPr="009D518F">
        <w:rPr>
          <w:rFonts w:ascii="Arial" w:hAnsi="Arial" w:cs="Arial"/>
          <w:b/>
          <w:sz w:val="20"/>
          <w:szCs w:val="20"/>
        </w:rPr>
        <w:t xml:space="preserve">, </w:t>
      </w:r>
      <w:r w:rsidRPr="009D518F">
        <w:rPr>
          <w:rFonts w:ascii="Arial" w:hAnsi="Arial" w:cs="Arial"/>
          <w:sz w:val="20"/>
          <w:szCs w:val="20"/>
        </w:rPr>
        <w:t xml:space="preserve">de </w:t>
      </w:r>
      <w:r w:rsidR="00CB6517" w:rsidRPr="009D518F">
        <w:rPr>
          <w:rFonts w:ascii="Arial" w:hAnsi="Arial" w:cs="Arial"/>
          <w:sz w:val="20"/>
          <w:szCs w:val="20"/>
        </w:rPr>
        <w:t xml:space="preserve">acordo com o legalmente </w:t>
      </w:r>
      <w:r w:rsidR="002D2B5D" w:rsidRPr="009D518F">
        <w:rPr>
          <w:rFonts w:ascii="Arial" w:hAnsi="Arial" w:cs="Arial"/>
          <w:sz w:val="20"/>
          <w:szCs w:val="20"/>
        </w:rPr>
        <w:t xml:space="preserve">exigido, </w:t>
      </w:r>
      <w:r w:rsidRPr="009D518F">
        <w:rPr>
          <w:rFonts w:ascii="Arial" w:hAnsi="Arial" w:cs="Arial"/>
          <w:sz w:val="20"/>
          <w:szCs w:val="20"/>
        </w:rPr>
        <w:t xml:space="preserve">compilado em arquivo relativo ao investimento, preferencialmente em suporte digital, com toda a documentação relacionada com a mesma devidamente organizada, incluindo o suporte de um sistema de contabilidade para todas as transações referentes </w:t>
      </w:r>
      <w:r w:rsidR="00CB6517" w:rsidRPr="009D518F">
        <w:rPr>
          <w:rFonts w:ascii="Arial" w:hAnsi="Arial" w:cs="Arial"/>
          <w:sz w:val="20"/>
          <w:szCs w:val="20"/>
        </w:rPr>
        <w:t>ao investimento)</w:t>
      </w:r>
      <w:r w:rsidR="00EE3C66" w:rsidRPr="009D518F">
        <w:rPr>
          <w:rFonts w:ascii="Arial" w:hAnsi="Arial" w:cs="Arial"/>
          <w:sz w:val="20"/>
          <w:szCs w:val="20"/>
        </w:rPr>
        <w:t xml:space="preserve"> – </w:t>
      </w:r>
      <w:r w:rsidR="00092CB3" w:rsidRPr="009D518F">
        <w:rPr>
          <w:rFonts w:ascii="Arial" w:hAnsi="Arial" w:cs="Arial"/>
          <w:sz w:val="20"/>
          <w:szCs w:val="20"/>
        </w:rPr>
        <w:t>(</w:t>
      </w:r>
      <w:r w:rsidR="00EE3C66" w:rsidRPr="009D518F">
        <w:rPr>
          <w:rFonts w:ascii="Arial" w:hAnsi="Arial" w:cs="Arial"/>
          <w:sz w:val="20"/>
          <w:szCs w:val="20"/>
        </w:rPr>
        <w:t>Alíneas g) e h) – Obrigações do BF, pág</w:t>
      </w:r>
      <w:r w:rsidR="002D2B5D" w:rsidRPr="009D518F">
        <w:rPr>
          <w:rFonts w:ascii="Arial" w:hAnsi="Arial" w:cs="Arial"/>
          <w:sz w:val="20"/>
          <w:szCs w:val="20"/>
        </w:rPr>
        <w:t xml:space="preserve">. </w:t>
      </w:r>
      <w:r w:rsidR="00EE3C66" w:rsidRPr="009D518F">
        <w:rPr>
          <w:rFonts w:ascii="Arial" w:hAnsi="Arial" w:cs="Arial"/>
          <w:sz w:val="20"/>
          <w:szCs w:val="20"/>
        </w:rPr>
        <w:t>17 da nossa OT</w:t>
      </w:r>
      <w:r w:rsidR="00092CB3" w:rsidRPr="009D518F">
        <w:rPr>
          <w:rFonts w:ascii="Arial" w:hAnsi="Arial" w:cs="Arial"/>
          <w:sz w:val="20"/>
          <w:szCs w:val="20"/>
        </w:rPr>
        <w:t>)</w:t>
      </w:r>
      <w:r w:rsidR="002D2B5D" w:rsidRPr="009D518F">
        <w:rPr>
          <w:rFonts w:ascii="Arial" w:hAnsi="Arial" w:cs="Arial"/>
          <w:sz w:val="20"/>
          <w:szCs w:val="20"/>
        </w:rPr>
        <w:t>;</w:t>
      </w:r>
    </w:p>
    <w:p w14:paraId="793B5B12" w14:textId="2B27601D" w:rsidR="004F7960" w:rsidRPr="009D518F" w:rsidRDefault="004F7960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i/>
          <w:sz w:val="20"/>
          <w:szCs w:val="20"/>
        </w:rPr>
      </w:pPr>
      <w:r w:rsidRPr="009D518F">
        <w:rPr>
          <w:rFonts w:ascii="Arial" w:hAnsi="Arial" w:cs="Arial"/>
          <w:i/>
          <w:sz w:val="20"/>
          <w:szCs w:val="20"/>
        </w:rPr>
        <w:t xml:space="preserve">Comprovativo do Pedido de Reembolso </w:t>
      </w:r>
      <w:r w:rsidR="002D2B5D" w:rsidRPr="009D518F">
        <w:rPr>
          <w:rFonts w:ascii="Arial" w:hAnsi="Arial" w:cs="Arial"/>
          <w:i/>
          <w:sz w:val="20"/>
          <w:szCs w:val="20"/>
        </w:rPr>
        <w:t xml:space="preserve">a título de Saldo Final </w:t>
      </w:r>
      <w:r w:rsidRPr="009D518F">
        <w:rPr>
          <w:rFonts w:ascii="Arial" w:hAnsi="Arial" w:cs="Arial"/>
          <w:i/>
          <w:sz w:val="20"/>
          <w:szCs w:val="20"/>
        </w:rPr>
        <w:t xml:space="preserve">e respetivos anexos incluindo os </w:t>
      </w:r>
      <w:proofErr w:type="spellStart"/>
      <w:r w:rsidRPr="009D518F">
        <w:rPr>
          <w:rFonts w:ascii="Arial" w:hAnsi="Arial" w:cs="Arial"/>
          <w:i/>
          <w:sz w:val="20"/>
          <w:szCs w:val="20"/>
        </w:rPr>
        <w:t>templates</w:t>
      </w:r>
      <w:proofErr w:type="spellEnd"/>
      <w:r w:rsidRPr="009D518F">
        <w:rPr>
          <w:rFonts w:ascii="Arial" w:hAnsi="Arial" w:cs="Arial"/>
          <w:i/>
          <w:sz w:val="20"/>
          <w:szCs w:val="20"/>
        </w:rPr>
        <w:t xml:space="preserve"> e documentação solicitada</w:t>
      </w:r>
      <w:r w:rsidR="002D2B5D" w:rsidRPr="009D518F">
        <w:rPr>
          <w:rFonts w:ascii="Arial" w:hAnsi="Arial" w:cs="Arial"/>
          <w:i/>
          <w:sz w:val="20"/>
          <w:szCs w:val="20"/>
        </w:rPr>
        <w:t>;</w:t>
      </w:r>
    </w:p>
    <w:p w14:paraId="1B124489" w14:textId="2CFF6E85" w:rsidR="0027036F" w:rsidRPr="009D518F" w:rsidRDefault="007345E1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>D</w:t>
      </w:r>
      <w:r w:rsidR="0027036F" w:rsidRPr="009D518F">
        <w:rPr>
          <w:rFonts w:ascii="Arial" w:hAnsi="Arial" w:cs="Arial"/>
          <w:i/>
          <w:sz w:val="20"/>
          <w:szCs w:val="20"/>
        </w:rPr>
        <w:t>ocumentos de despesa e quitação</w:t>
      </w:r>
      <w:r w:rsidR="009F0FCF" w:rsidRPr="009D518F">
        <w:rPr>
          <w:rFonts w:ascii="Arial" w:hAnsi="Arial" w:cs="Arial"/>
          <w:sz w:val="20"/>
          <w:szCs w:val="20"/>
        </w:rPr>
        <w:t xml:space="preserve"> (anexar todos os documentos de despesa e quitação que suportam o pedido de saldo final)</w:t>
      </w:r>
      <w:r w:rsidR="002D2B5D" w:rsidRPr="009D518F">
        <w:rPr>
          <w:rFonts w:ascii="Arial" w:hAnsi="Arial" w:cs="Arial"/>
          <w:sz w:val="20"/>
          <w:szCs w:val="20"/>
        </w:rPr>
        <w:t>;</w:t>
      </w:r>
    </w:p>
    <w:p w14:paraId="3604DA38" w14:textId="5E3FA80D" w:rsidR="0095198C" w:rsidRPr="009D518F" w:rsidRDefault="0027036F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i/>
          <w:sz w:val="20"/>
          <w:szCs w:val="20"/>
        </w:rPr>
      </w:pPr>
      <w:r w:rsidRPr="009D518F">
        <w:rPr>
          <w:rFonts w:ascii="Arial" w:hAnsi="Arial" w:cs="Arial"/>
          <w:i/>
          <w:sz w:val="20"/>
          <w:szCs w:val="20"/>
        </w:rPr>
        <w:t>Relatório final da execução física e financeira</w:t>
      </w:r>
      <w:r w:rsidR="009F0FCF" w:rsidRPr="009D518F">
        <w:rPr>
          <w:rFonts w:ascii="Arial" w:hAnsi="Arial" w:cs="Arial"/>
          <w:i/>
          <w:sz w:val="20"/>
          <w:szCs w:val="20"/>
        </w:rPr>
        <w:t xml:space="preserve"> do investimento</w:t>
      </w:r>
      <w:r w:rsidR="00873549" w:rsidRPr="009D518F">
        <w:rPr>
          <w:rFonts w:ascii="Arial" w:hAnsi="Arial" w:cs="Arial"/>
          <w:i/>
          <w:sz w:val="20"/>
          <w:szCs w:val="20"/>
        </w:rPr>
        <w:t xml:space="preserve"> </w:t>
      </w:r>
      <w:r w:rsidR="00744BBF" w:rsidRPr="009D518F">
        <w:rPr>
          <w:rFonts w:ascii="Arial" w:hAnsi="Arial" w:cs="Arial"/>
          <w:sz w:val="20"/>
          <w:szCs w:val="20"/>
        </w:rPr>
        <w:t>(ponto 5.1 da OT n</w:t>
      </w:r>
      <w:r w:rsidR="002D2B5D" w:rsidRPr="009D518F">
        <w:rPr>
          <w:rFonts w:ascii="Arial" w:hAnsi="Arial" w:cs="Arial"/>
          <w:sz w:val="20"/>
          <w:szCs w:val="20"/>
        </w:rPr>
        <w:t>.</w:t>
      </w:r>
      <w:r w:rsidR="00744BBF" w:rsidRPr="009D518F">
        <w:rPr>
          <w:rFonts w:ascii="Arial" w:hAnsi="Arial" w:cs="Arial"/>
          <w:sz w:val="20"/>
          <w:szCs w:val="20"/>
        </w:rPr>
        <w:t>º 3</w:t>
      </w:r>
      <w:r w:rsidR="002D2B5D" w:rsidRPr="009D518F">
        <w:rPr>
          <w:rFonts w:ascii="Arial" w:hAnsi="Arial" w:cs="Arial"/>
          <w:sz w:val="20"/>
          <w:szCs w:val="20"/>
        </w:rPr>
        <w:t xml:space="preserve"> da</w:t>
      </w:r>
      <w:r w:rsidR="001D1064" w:rsidRPr="009D518F">
        <w:rPr>
          <w:rFonts w:ascii="Arial" w:hAnsi="Arial" w:cs="Arial"/>
          <w:sz w:val="20"/>
          <w:szCs w:val="20"/>
        </w:rPr>
        <w:t xml:space="preserve"> EMRP</w:t>
      </w:r>
      <w:r w:rsidR="00092CB3" w:rsidRPr="009D518F">
        <w:rPr>
          <w:rFonts w:ascii="Arial" w:hAnsi="Arial" w:cs="Arial"/>
          <w:sz w:val="20"/>
          <w:szCs w:val="20"/>
        </w:rPr>
        <w:t>)</w:t>
      </w:r>
      <w:r w:rsidR="002D2B5D" w:rsidRPr="009D518F">
        <w:rPr>
          <w:rFonts w:ascii="Arial" w:hAnsi="Arial" w:cs="Arial"/>
          <w:sz w:val="20"/>
          <w:szCs w:val="20"/>
        </w:rPr>
        <w:t>.</w:t>
      </w:r>
    </w:p>
    <w:p w14:paraId="6C64FC10" w14:textId="77777777" w:rsidR="009E6694" w:rsidRPr="009D518F" w:rsidRDefault="009E6694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i/>
          <w:sz w:val="20"/>
          <w:szCs w:val="20"/>
        </w:rPr>
      </w:pPr>
    </w:p>
    <w:p w14:paraId="309DEAF6" w14:textId="689DD732" w:rsidR="0027036F" w:rsidRPr="009D518F" w:rsidRDefault="0027036F" w:rsidP="009D518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D518F">
        <w:rPr>
          <w:rFonts w:ascii="Arial" w:hAnsi="Arial" w:cs="Arial"/>
          <w:b/>
          <w:i/>
          <w:sz w:val="20"/>
          <w:szCs w:val="20"/>
        </w:rPr>
        <w:t>Verificações no local</w:t>
      </w:r>
    </w:p>
    <w:p w14:paraId="6829B637" w14:textId="5DBC275F" w:rsidR="001D1064" w:rsidRPr="009D518F" w:rsidRDefault="001D1064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>(organização sequencial, agrupando a informação de uma mesma entidade, BI ou PRR)</w:t>
      </w:r>
    </w:p>
    <w:p w14:paraId="55ECCF57" w14:textId="163F4A7F" w:rsidR="006378BA" w:rsidRPr="009D518F" w:rsidRDefault="006378BA" w:rsidP="009D518F">
      <w:pPr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>Comunicação a informar da ida ao local</w:t>
      </w:r>
      <w:r w:rsidR="002D2B5D" w:rsidRPr="009D518F">
        <w:rPr>
          <w:rFonts w:ascii="Arial" w:hAnsi="Arial" w:cs="Arial"/>
          <w:sz w:val="20"/>
          <w:szCs w:val="20"/>
        </w:rPr>
        <w:t>;</w:t>
      </w:r>
    </w:p>
    <w:p w14:paraId="5ACE18ED" w14:textId="7287E886" w:rsidR="00BB3C61" w:rsidRPr="009D518F" w:rsidRDefault="006378BA" w:rsidP="009D518F">
      <w:pPr>
        <w:spacing w:after="0" w:line="360" w:lineRule="auto"/>
        <w:ind w:left="540"/>
        <w:jc w:val="both"/>
        <w:rPr>
          <w:rFonts w:ascii="Arial" w:hAnsi="Arial" w:cs="Arial"/>
          <w:i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 xml:space="preserve">Eventuais trocas de </w:t>
      </w:r>
      <w:r w:rsidR="00072E6D" w:rsidRPr="009D518F">
        <w:rPr>
          <w:rFonts w:ascii="Arial" w:hAnsi="Arial" w:cs="Arial"/>
          <w:sz w:val="20"/>
          <w:szCs w:val="20"/>
        </w:rPr>
        <w:t>e-mails</w:t>
      </w:r>
      <w:r w:rsidRPr="009D518F">
        <w:rPr>
          <w:rFonts w:ascii="Arial" w:hAnsi="Arial" w:cs="Arial"/>
          <w:sz w:val="20"/>
          <w:szCs w:val="20"/>
        </w:rPr>
        <w:t xml:space="preserve"> sobre </w:t>
      </w:r>
      <w:r w:rsidR="00072E6D" w:rsidRPr="009D518F">
        <w:rPr>
          <w:rFonts w:ascii="Arial" w:hAnsi="Arial" w:cs="Arial"/>
          <w:sz w:val="20"/>
          <w:szCs w:val="20"/>
        </w:rPr>
        <w:t>o agendamento de datas</w:t>
      </w:r>
      <w:r w:rsidR="001D1064" w:rsidRPr="009D518F">
        <w:rPr>
          <w:rFonts w:ascii="Arial" w:hAnsi="Arial" w:cs="Arial"/>
          <w:sz w:val="20"/>
          <w:szCs w:val="20"/>
        </w:rPr>
        <w:t>;</w:t>
      </w:r>
    </w:p>
    <w:p w14:paraId="660A289B" w14:textId="2E2A8231" w:rsidR="006378BA" w:rsidRPr="009D518F" w:rsidRDefault="009F0FCF" w:rsidP="009D518F">
      <w:pPr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i/>
          <w:sz w:val="20"/>
          <w:szCs w:val="20"/>
        </w:rPr>
        <w:t>Relatórios d</w:t>
      </w:r>
      <w:r w:rsidR="00BB3C61" w:rsidRPr="009D518F">
        <w:rPr>
          <w:rFonts w:ascii="Arial" w:hAnsi="Arial" w:cs="Arial"/>
          <w:i/>
          <w:sz w:val="20"/>
          <w:szCs w:val="20"/>
        </w:rPr>
        <w:t>e</w:t>
      </w:r>
      <w:r w:rsidRPr="009D518F">
        <w:rPr>
          <w:rFonts w:ascii="Arial" w:hAnsi="Arial" w:cs="Arial"/>
          <w:i/>
          <w:sz w:val="20"/>
          <w:szCs w:val="20"/>
        </w:rPr>
        <w:t xml:space="preserve"> verificações </w:t>
      </w:r>
      <w:r w:rsidR="00EE2C74" w:rsidRPr="009D518F">
        <w:rPr>
          <w:rFonts w:ascii="Arial" w:hAnsi="Arial" w:cs="Arial"/>
          <w:i/>
          <w:sz w:val="20"/>
          <w:szCs w:val="20"/>
        </w:rPr>
        <w:t>no local</w:t>
      </w:r>
      <w:r w:rsidR="00EE2C74" w:rsidRPr="009D518F">
        <w:rPr>
          <w:rFonts w:ascii="Arial" w:hAnsi="Arial" w:cs="Arial"/>
          <w:sz w:val="20"/>
          <w:szCs w:val="20"/>
        </w:rPr>
        <w:t xml:space="preserve"> (relatório enviado pelo BI</w:t>
      </w:r>
      <w:r w:rsidR="001D1064" w:rsidRPr="009D518F">
        <w:rPr>
          <w:rFonts w:ascii="Arial" w:hAnsi="Arial" w:cs="Arial"/>
          <w:sz w:val="20"/>
          <w:szCs w:val="20"/>
        </w:rPr>
        <w:t>/PRR</w:t>
      </w:r>
      <w:r w:rsidR="00EE2C74" w:rsidRPr="009D518F">
        <w:rPr>
          <w:rFonts w:ascii="Arial" w:hAnsi="Arial" w:cs="Arial"/>
          <w:sz w:val="20"/>
          <w:szCs w:val="20"/>
        </w:rPr>
        <w:t xml:space="preserve"> após ter sido efetuada uma verificação no local com as conclusões, recomendações e retificações inerentes)</w:t>
      </w:r>
      <w:r w:rsidR="006378BA" w:rsidRPr="009D518F">
        <w:rPr>
          <w:rFonts w:ascii="Arial" w:hAnsi="Arial" w:cs="Arial"/>
          <w:sz w:val="20"/>
          <w:szCs w:val="20"/>
        </w:rPr>
        <w:t>;</w:t>
      </w:r>
    </w:p>
    <w:p w14:paraId="1A62DAB0" w14:textId="2223567D" w:rsidR="006378BA" w:rsidRPr="009D518F" w:rsidRDefault="006378BA" w:rsidP="009D518F">
      <w:pPr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 xml:space="preserve">Resposta do BF às recomendações/pedidos de retificações com respetivos comprovativos </w:t>
      </w:r>
      <w:r w:rsidR="00092CB3" w:rsidRPr="009D518F">
        <w:rPr>
          <w:rFonts w:ascii="Arial" w:hAnsi="Arial" w:cs="Arial"/>
          <w:sz w:val="20"/>
          <w:szCs w:val="20"/>
        </w:rPr>
        <w:t>(</w:t>
      </w:r>
      <w:r w:rsidRPr="009D518F">
        <w:rPr>
          <w:rFonts w:ascii="Arial" w:hAnsi="Arial" w:cs="Arial"/>
          <w:sz w:val="20"/>
          <w:szCs w:val="20"/>
        </w:rPr>
        <w:t>se aplicável)</w:t>
      </w:r>
      <w:r w:rsidR="004F7960" w:rsidRPr="009D518F">
        <w:rPr>
          <w:rFonts w:ascii="Arial" w:hAnsi="Arial" w:cs="Arial"/>
          <w:sz w:val="20"/>
          <w:szCs w:val="20"/>
        </w:rPr>
        <w:t>;</w:t>
      </w:r>
    </w:p>
    <w:p w14:paraId="714A8979" w14:textId="1686F4AD" w:rsidR="004F7960" w:rsidRPr="009D518F" w:rsidRDefault="004F7960" w:rsidP="009D518F">
      <w:pPr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>Outros</w:t>
      </w:r>
    </w:p>
    <w:p w14:paraId="1C4A4D6D" w14:textId="020BBD5A" w:rsidR="00092CB3" w:rsidRPr="009D518F" w:rsidRDefault="00092CB3" w:rsidP="009D518F">
      <w:pPr>
        <w:pStyle w:val="PargrafodaLista"/>
        <w:spacing w:after="0" w:line="360" w:lineRule="auto"/>
        <w:ind w:left="539"/>
        <w:jc w:val="both"/>
        <w:rPr>
          <w:rFonts w:ascii="Arial" w:hAnsi="Arial" w:cs="Arial"/>
          <w:sz w:val="20"/>
          <w:szCs w:val="20"/>
        </w:rPr>
      </w:pPr>
    </w:p>
    <w:p w14:paraId="3146AE68" w14:textId="26E60AFA" w:rsidR="004F7960" w:rsidRPr="009D518F" w:rsidRDefault="00984591" w:rsidP="009D518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D518F">
        <w:rPr>
          <w:rFonts w:ascii="Arial" w:hAnsi="Arial" w:cs="Arial"/>
          <w:b/>
          <w:i/>
          <w:sz w:val="20"/>
          <w:szCs w:val="20"/>
        </w:rPr>
        <w:t>Auditorias de Outros Organismos C</w:t>
      </w:r>
      <w:r w:rsidR="004F7960" w:rsidRPr="009D518F">
        <w:rPr>
          <w:rFonts w:ascii="Arial" w:hAnsi="Arial" w:cs="Arial"/>
          <w:b/>
          <w:i/>
          <w:sz w:val="20"/>
          <w:szCs w:val="20"/>
        </w:rPr>
        <w:t>ompetentes</w:t>
      </w:r>
    </w:p>
    <w:p w14:paraId="0586515D" w14:textId="10749139" w:rsidR="001D1064" w:rsidRPr="009D518F" w:rsidRDefault="001D1064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>(organização sequencial, agrupando a informação de uma mesma auditoria – data versus entidade competente)</w:t>
      </w:r>
    </w:p>
    <w:p w14:paraId="0EC3B869" w14:textId="424F72D3" w:rsidR="001D1064" w:rsidRPr="009D518F" w:rsidRDefault="001D1064" w:rsidP="009D518F">
      <w:pPr>
        <w:pStyle w:val="PargrafodaLista"/>
        <w:spacing w:after="0" w:line="360" w:lineRule="auto"/>
        <w:ind w:left="357"/>
        <w:jc w:val="both"/>
        <w:rPr>
          <w:rFonts w:ascii="Arial" w:hAnsi="Arial" w:cs="Arial"/>
          <w:b/>
          <w:i/>
          <w:sz w:val="20"/>
          <w:szCs w:val="20"/>
        </w:rPr>
      </w:pPr>
    </w:p>
    <w:p w14:paraId="712261CF" w14:textId="2BA18929" w:rsidR="00EE2C74" w:rsidRPr="009D518F" w:rsidRDefault="00972CC9" w:rsidP="009D518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D518F">
        <w:rPr>
          <w:rFonts w:ascii="Arial" w:hAnsi="Arial" w:cs="Arial"/>
          <w:b/>
          <w:i/>
          <w:sz w:val="20"/>
          <w:szCs w:val="20"/>
        </w:rPr>
        <w:t>Divulgação e Publicitação de Apoio do Fundo</w:t>
      </w:r>
      <w:r w:rsidR="00BB3C61" w:rsidRPr="009D518F">
        <w:rPr>
          <w:rFonts w:ascii="Arial" w:hAnsi="Arial" w:cs="Arial"/>
          <w:b/>
          <w:i/>
          <w:sz w:val="20"/>
          <w:szCs w:val="20"/>
        </w:rPr>
        <w:t xml:space="preserve"> – OT n.º 5/2021 (EMRP)</w:t>
      </w:r>
    </w:p>
    <w:p w14:paraId="4F0F440D" w14:textId="4EA64DB2" w:rsidR="00EE2C74" w:rsidRPr="009D518F" w:rsidRDefault="00972CC9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>(Fotos, prints e outras evidências da divulgação e publicitação do investimento com menção aos fundos do PRR</w:t>
      </w:r>
      <w:r w:rsidR="006378BA" w:rsidRPr="009D518F">
        <w:rPr>
          <w:rFonts w:ascii="Arial" w:hAnsi="Arial" w:cs="Arial"/>
          <w:sz w:val="20"/>
          <w:szCs w:val="20"/>
        </w:rPr>
        <w:t>, aplicáveis aos sites, anúncios p</w:t>
      </w:r>
      <w:r w:rsidR="00D02FCC" w:rsidRPr="009D518F">
        <w:rPr>
          <w:rFonts w:ascii="Arial" w:hAnsi="Arial" w:cs="Arial"/>
          <w:sz w:val="20"/>
          <w:szCs w:val="20"/>
        </w:rPr>
        <w:t>ublicitários, divulgação em qualquer tipo de suporte, incluindo spot de rádio e TV</w:t>
      </w:r>
      <w:r w:rsidRPr="009D518F">
        <w:rPr>
          <w:rFonts w:ascii="Arial" w:hAnsi="Arial" w:cs="Arial"/>
          <w:sz w:val="20"/>
          <w:szCs w:val="20"/>
        </w:rPr>
        <w:t>)</w:t>
      </w:r>
    </w:p>
    <w:p w14:paraId="34BEB436" w14:textId="060CED68" w:rsidR="00456294" w:rsidRPr="009D518F" w:rsidRDefault="007865C3" w:rsidP="009D518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D518F">
        <w:rPr>
          <w:rFonts w:ascii="Arial" w:hAnsi="Arial" w:cs="Arial"/>
          <w:b/>
          <w:i/>
          <w:sz w:val="20"/>
          <w:szCs w:val="20"/>
        </w:rPr>
        <w:lastRenderedPageBreak/>
        <w:t xml:space="preserve">Documentos </w:t>
      </w:r>
      <w:r w:rsidR="00D02FCC" w:rsidRPr="009D518F">
        <w:rPr>
          <w:rFonts w:ascii="Arial" w:hAnsi="Arial" w:cs="Arial"/>
          <w:b/>
          <w:i/>
          <w:sz w:val="20"/>
          <w:szCs w:val="20"/>
        </w:rPr>
        <w:t>de Gestão</w:t>
      </w:r>
      <w:r w:rsidR="00BB3C61" w:rsidRPr="009D518F">
        <w:rPr>
          <w:rFonts w:ascii="Arial" w:hAnsi="Arial" w:cs="Arial"/>
          <w:b/>
          <w:i/>
          <w:sz w:val="20"/>
          <w:szCs w:val="20"/>
        </w:rPr>
        <w:t xml:space="preserve"> – OT n.º 7/2021 (EMRP)</w:t>
      </w:r>
    </w:p>
    <w:p w14:paraId="49637C88" w14:textId="77777777" w:rsidR="007345E1" w:rsidRPr="009D518F" w:rsidRDefault="00456294" w:rsidP="009D518F">
      <w:pPr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i/>
          <w:sz w:val="20"/>
          <w:szCs w:val="20"/>
        </w:rPr>
        <w:t>Código de Ética e de Conduta</w:t>
      </w:r>
      <w:r w:rsidRPr="009D518F">
        <w:rPr>
          <w:rFonts w:ascii="Arial" w:hAnsi="Arial" w:cs="Arial"/>
          <w:sz w:val="20"/>
          <w:szCs w:val="20"/>
        </w:rPr>
        <w:t xml:space="preserve"> do BF</w:t>
      </w:r>
    </w:p>
    <w:p w14:paraId="3AA9986C" w14:textId="77777777" w:rsidR="007345E1" w:rsidRPr="009D518F" w:rsidRDefault="00456294" w:rsidP="009D518F">
      <w:pPr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i/>
          <w:sz w:val="20"/>
          <w:szCs w:val="20"/>
        </w:rPr>
        <w:t>Plano de Gestão de Riscos de Corrupção e Infrações Conexas</w:t>
      </w:r>
      <w:r w:rsidRPr="009D518F">
        <w:rPr>
          <w:rFonts w:ascii="Arial" w:hAnsi="Arial" w:cs="Arial"/>
          <w:sz w:val="20"/>
          <w:szCs w:val="20"/>
        </w:rPr>
        <w:t xml:space="preserve"> (PGR) do BF</w:t>
      </w:r>
    </w:p>
    <w:p w14:paraId="7001A228" w14:textId="77777777" w:rsidR="007345E1" w:rsidRPr="009D518F" w:rsidRDefault="00456294" w:rsidP="009D518F">
      <w:pPr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i/>
          <w:sz w:val="20"/>
          <w:szCs w:val="20"/>
        </w:rPr>
        <w:t>Manual de Gestão e Avaliação de Riscos de Fraude</w:t>
      </w:r>
      <w:r w:rsidRPr="009D518F">
        <w:rPr>
          <w:rFonts w:ascii="Arial" w:hAnsi="Arial" w:cs="Arial"/>
          <w:sz w:val="20"/>
          <w:szCs w:val="20"/>
        </w:rPr>
        <w:t xml:space="preserve"> do BF</w:t>
      </w:r>
    </w:p>
    <w:p w14:paraId="39F5FA9C" w14:textId="6885CC75" w:rsidR="00456294" w:rsidRPr="009D518F" w:rsidRDefault="00456294" w:rsidP="009D518F">
      <w:pPr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i/>
          <w:sz w:val="20"/>
          <w:szCs w:val="20"/>
        </w:rPr>
        <w:t>Sistema de Gestão e Controlo Interno</w:t>
      </w:r>
      <w:r w:rsidRPr="009D518F">
        <w:rPr>
          <w:rFonts w:ascii="Arial" w:hAnsi="Arial" w:cs="Arial"/>
          <w:sz w:val="20"/>
          <w:szCs w:val="20"/>
        </w:rPr>
        <w:t xml:space="preserve"> do BF</w:t>
      </w:r>
      <w:r w:rsidR="00D02FCC" w:rsidRPr="009D518F">
        <w:rPr>
          <w:rFonts w:ascii="Arial" w:hAnsi="Arial" w:cs="Arial"/>
          <w:sz w:val="20"/>
          <w:szCs w:val="20"/>
        </w:rPr>
        <w:t xml:space="preserve"> (identificação dos </w:t>
      </w:r>
      <w:r w:rsidR="00BB3C61" w:rsidRPr="009D518F">
        <w:rPr>
          <w:rFonts w:ascii="Arial" w:hAnsi="Arial" w:cs="Arial"/>
          <w:sz w:val="20"/>
          <w:szCs w:val="20"/>
        </w:rPr>
        <w:t xml:space="preserve">colaboradores intervenientes </w:t>
      </w:r>
      <w:r w:rsidR="00D02FCC" w:rsidRPr="009D518F">
        <w:rPr>
          <w:rFonts w:ascii="Arial" w:hAnsi="Arial" w:cs="Arial"/>
          <w:sz w:val="20"/>
          <w:szCs w:val="20"/>
        </w:rPr>
        <w:t>no investimento e respetivas declarações de inexistência de conflitos de interesses</w:t>
      </w:r>
      <w:r w:rsidR="00BB3C61" w:rsidRPr="009D518F">
        <w:rPr>
          <w:rFonts w:ascii="Arial" w:hAnsi="Arial" w:cs="Arial"/>
          <w:sz w:val="20"/>
          <w:szCs w:val="20"/>
        </w:rPr>
        <w:t>);</w:t>
      </w:r>
    </w:p>
    <w:p w14:paraId="2C9C0552" w14:textId="6B5193DE" w:rsidR="00456294" w:rsidRPr="009D518F" w:rsidRDefault="00456294" w:rsidP="009D518F">
      <w:pPr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i/>
          <w:sz w:val="20"/>
          <w:szCs w:val="20"/>
        </w:rPr>
        <w:t>Política de compromisso Antifraude e Anticorrupção</w:t>
      </w:r>
      <w:r w:rsidRPr="009D518F">
        <w:rPr>
          <w:rFonts w:ascii="Arial" w:hAnsi="Arial" w:cs="Arial"/>
          <w:sz w:val="20"/>
          <w:szCs w:val="20"/>
        </w:rPr>
        <w:t xml:space="preserve"> do BF</w:t>
      </w:r>
    </w:p>
    <w:p w14:paraId="7884DBAD" w14:textId="69891C85" w:rsidR="00456294" w:rsidRPr="009D518F" w:rsidRDefault="00456294" w:rsidP="009D518F">
      <w:pPr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i/>
          <w:sz w:val="20"/>
          <w:szCs w:val="20"/>
        </w:rPr>
        <w:t>Declaração de cumprimento</w:t>
      </w:r>
      <w:r w:rsidRPr="009D51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D518F">
        <w:rPr>
          <w:rFonts w:ascii="Arial" w:hAnsi="Arial" w:cs="Arial"/>
          <w:i/>
          <w:sz w:val="20"/>
          <w:szCs w:val="20"/>
        </w:rPr>
        <w:t xml:space="preserve">do Regulamento Geral sobre a Proteção de Dados </w:t>
      </w:r>
      <w:r w:rsidRPr="009D518F">
        <w:rPr>
          <w:rFonts w:ascii="Arial" w:hAnsi="Arial" w:cs="Arial"/>
          <w:sz w:val="20"/>
          <w:szCs w:val="20"/>
        </w:rPr>
        <w:t>do BF</w:t>
      </w:r>
    </w:p>
    <w:p w14:paraId="4C1816EC" w14:textId="35696F4C" w:rsidR="00092CB3" w:rsidRPr="009D518F" w:rsidRDefault="00092CB3" w:rsidP="009D518F">
      <w:pPr>
        <w:spacing w:after="0" w:line="360" w:lineRule="auto"/>
        <w:ind w:left="540"/>
        <w:jc w:val="both"/>
        <w:rPr>
          <w:rFonts w:ascii="Arial" w:hAnsi="Arial" w:cs="Arial"/>
          <w:i/>
          <w:sz w:val="20"/>
          <w:szCs w:val="20"/>
        </w:rPr>
      </w:pPr>
      <w:r w:rsidRPr="009D518F">
        <w:rPr>
          <w:rFonts w:ascii="Arial" w:hAnsi="Arial" w:cs="Arial"/>
          <w:i/>
          <w:sz w:val="20"/>
          <w:szCs w:val="20"/>
        </w:rPr>
        <w:t>Declaração de Inexistência de conflitos de interesse</w:t>
      </w:r>
    </w:p>
    <w:p w14:paraId="1BEC613A" w14:textId="77777777" w:rsidR="001A62BF" w:rsidRPr="009D518F" w:rsidRDefault="001A62BF" w:rsidP="009D518F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65ABEC4" w14:textId="300FD2A0" w:rsidR="00456294" w:rsidRPr="009D518F" w:rsidRDefault="007865C3" w:rsidP="009D518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D518F">
        <w:rPr>
          <w:rFonts w:ascii="Arial" w:hAnsi="Arial" w:cs="Arial"/>
          <w:b/>
          <w:i/>
          <w:sz w:val="20"/>
          <w:szCs w:val="20"/>
        </w:rPr>
        <w:t>Outras Comunicações</w:t>
      </w:r>
    </w:p>
    <w:p w14:paraId="72555717" w14:textId="32CD7139" w:rsidR="00456294" w:rsidRPr="009D518F" w:rsidRDefault="00456294" w:rsidP="009D518F">
      <w:pPr>
        <w:pStyle w:val="PargrafodaLista"/>
        <w:spacing w:after="0"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9D518F">
        <w:rPr>
          <w:rFonts w:ascii="Arial" w:hAnsi="Arial" w:cs="Arial"/>
          <w:sz w:val="20"/>
          <w:szCs w:val="20"/>
        </w:rPr>
        <w:t>(correspondência com o beneficiário intermediário, com os fornecedores, etc</w:t>
      </w:r>
      <w:r w:rsidR="004F7960" w:rsidRPr="009D518F">
        <w:rPr>
          <w:rFonts w:ascii="Arial" w:hAnsi="Arial" w:cs="Arial"/>
          <w:sz w:val="20"/>
          <w:szCs w:val="20"/>
        </w:rPr>
        <w:t>.</w:t>
      </w:r>
      <w:r w:rsidR="001D1064" w:rsidRPr="009D518F">
        <w:rPr>
          <w:rFonts w:ascii="Arial" w:hAnsi="Arial" w:cs="Arial"/>
          <w:sz w:val="20"/>
          <w:szCs w:val="20"/>
        </w:rPr>
        <w:t xml:space="preserve"> não enquadráveis nos separadores anteriores</w:t>
      </w:r>
      <w:r w:rsidRPr="009D518F">
        <w:rPr>
          <w:rFonts w:ascii="Arial" w:hAnsi="Arial" w:cs="Arial"/>
          <w:sz w:val="20"/>
          <w:szCs w:val="20"/>
        </w:rPr>
        <w:t>)</w:t>
      </w:r>
    </w:p>
    <w:p w14:paraId="10CDF27E" w14:textId="5E3704E1" w:rsidR="00456294" w:rsidRPr="009D518F" w:rsidRDefault="00456294" w:rsidP="009D51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939B5C" w14:textId="37F5294E" w:rsidR="00816AE0" w:rsidRPr="009D518F" w:rsidRDefault="007865C3" w:rsidP="009D518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D518F">
        <w:rPr>
          <w:rFonts w:ascii="Arial" w:hAnsi="Arial" w:cs="Arial"/>
          <w:b/>
          <w:i/>
          <w:sz w:val="20"/>
          <w:szCs w:val="20"/>
        </w:rPr>
        <w:t>Diversos</w:t>
      </w:r>
    </w:p>
    <w:p w14:paraId="1B0DBCF9" w14:textId="77777777" w:rsidR="00816AE0" w:rsidRPr="00816AE0" w:rsidRDefault="00816AE0" w:rsidP="00816AE0"/>
    <w:p w14:paraId="110B96D9" w14:textId="77777777" w:rsidR="00816AE0" w:rsidRPr="00816AE0" w:rsidRDefault="00816AE0" w:rsidP="00816AE0"/>
    <w:p w14:paraId="0DBAA333" w14:textId="77777777" w:rsidR="00816AE0" w:rsidRPr="00816AE0" w:rsidRDefault="00816AE0" w:rsidP="00816AE0"/>
    <w:p w14:paraId="240EBA4C" w14:textId="77777777" w:rsidR="00816AE0" w:rsidRPr="00816AE0" w:rsidRDefault="00816AE0" w:rsidP="00816AE0"/>
    <w:p w14:paraId="7EEDD6B1" w14:textId="77777777" w:rsidR="00816AE0" w:rsidRPr="00816AE0" w:rsidRDefault="00816AE0" w:rsidP="00816AE0"/>
    <w:p w14:paraId="3D073E0C" w14:textId="77777777" w:rsidR="00816AE0" w:rsidRPr="00816AE0" w:rsidRDefault="00816AE0" w:rsidP="00816AE0"/>
    <w:p w14:paraId="1F38EC74" w14:textId="77777777" w:rsidR="00816AE0" w:rsidRPr="00816AE0" w:rsidRDefault="00816AE0" w:rsidP="00816AE0"/>
    <w:p w14:paraId="0EAF5770" w14:textId="77777777" w:rsidR="00816AE0" w:rsidRPr="00816AE0" w:rsidRDefault="00816AE0" w:rsidP="00816AE0"/>
    <w:p w14:paraId="3AA14636" w14:textId="2BE175B2" w:rsidR="00816AE0" w:rsidRPr="00816AE0" w:rsidRDefault="00816AE0" w:rsidP="00816AE0">
      <w:pPr>
        <w:tabs>
          <w:tab w:val="left" w:pos="1859"/>
        </w:tabs>
      </w:pPr>
      <w:r>
        <w:tab/>
      </w:r>
    </w:p>
    <w:p w14:paraId="533E7864" w14:textId="755F17E0" w:rsidR="00A71F7E" w:rsidRPr="00816AE0" w:rsidRDefault="00816AE0" w:rsidP="00816AE0">
      <w:pPr>
        <w:tabs>
          <w:tab w:val="left" w:pos="1189"/>
        </w:tabs>
      </w:pPr>
      <w:r>
        <w:tab/>
      </w:r>
    </w:p>
    <w:sectPr w:rsidR="00A71F7E" w:rsidRPr="00816AE0" w:rsidSect="00DC12D9">
      <w:headerReference w:type="default" r:id="rId8"/>
      <w:footerReference w:type="default" r:id="rId9"/>
      <w:pgSz w:w="11906" w:h="16838"/>
      <w:pgMar w:top="1985" w:right="991" w:bottom="1418" w:left="1276" w:header="709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438FE" w14:textId="77777777" w:rsidR="0095198C" w:rsidRDefault="0095198C" w:rsidP="0095198C">
      <w:pPr>
        <w:spacing w:after="0" w:line="240" w:lineRule="auto"/>
      </w:pPr>
      <w:r>
        <w:separator/>
      </w:r>
    </w:p>
  </w:endnote>
  <w:endnote w:type="continuationSeparator" w:id="0">
    <w:p w14:paraId="55484AAF" w14:textId="77777777" w:rsidR="0095198C" w:rsidRDefault="0095198C" w:rsidP="0095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D852B" w14:textId="66CAEDB9" w:rsidR="00A70384" w:rsidRPr="009D518F" w:rsidRDefault="006E101A" w:rsidP="009D518F">
    <w:pPr>
      <w:pStyle w:val="Rodap"/>
      <w:tabs>
        <w:tab w:val="clear" w:pos="4252"/>
        <w:tab w:val="clear" w:pos="8504"/>
      </w:tabs>
      <w:rPr>
        <w:rFonts w:ascii="Arial" w:hAnsi="Arial" w:cs="Arial"/>
        <w:sz w:val="18"/>
        <w:szCs w:val="18"/>
      </w:rPr>
    </w:pPr>
    <w:r w:rsidRPr="009D518F">
      <w:rPr>
        <w:rFonts w:ascii="Arial" w:hAnsi="Arial" w:cs="Arial"/>
        <w:noProof/>
        <w:sz w:val="18"/>
        <w:szCs w:val="18"/>
        <w:lang w:eastAsia="pt-PT"/>
      </w:rPr>
      <w:drawing>
        <wp:anchor distT="0" distB="0" distL="114300" distR="114300" simplePos="0" relativeHeight="251666432" behindDoc="0" locked="0" layoutInCell="1" allowOverlap="1" wp14:anchorId="7FB08346" wp14:editId="1F9F5B9E">
          <wp:simplePos x="0" y="0"/>
          <wp:positionH relativeFrom="column">
            <wp:posOffset>1386496</wp:posOffset>
          </wp:positionH>
          <wp:positionV relativeFrom="paragraph">
            <wp:posOffset>-143968</wp:posOffset>
          </wp:positionV>
          <wp:extent cx="3639627" cy="4389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rodapé P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627" cy="43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6CF" w:rsidRPr="009D518F">
      <w:rPr>
        <w:rFonts w:ascii="Arial" w:hAnsi="Arial" w:cs="Arial"/>
        <w:sz w:val="18"/>
        <w:szCs w:val="18"/>
      </w:rPr>
      <w:t>Imp.</w:t>
    </w:r>
    <w:r w:rsidR="00A70384" w:rsidRPr="009D518F">
      <w:rPr>
        <w:rFonts w:ascii="Arial" w:hAnsi="Arial" w:cs="Arial"/>
        <w:sz w:val="18"/>
        <w:szCs w:val="18"/>
      </w:rPr>
      <w:t>PRR.04</w:t>
    </w:r>
    <w:r w:rsidR="00816AE0" w:rsidRPr="009D518F">
      <w:rPr>
        <w:rFonts w:ascii="Arial" w:hAnsi="Arial" w:cs="Arial"/>
        <w:sz w:val="18"/>
        <w:szCs w:val="18"/>
      </w:rPr>
      <w:t>.01</w:t>
    </w:r>
    <w:r w:rsidR="00816AE0" w:rsidRPr="009D518F">
      <w:rPr>
        <w:rFonts w:ascii="Arial" w:hAnsi="Arial" w:cs="Arial"/>
        <w:sz w:val="18"/>
        <w:szCs w:val="18"/>
      </w:rPr>
      <w:tab/>
    </w:r>
    <w:r w:rsidR="00816AE0" w:rsidRPr="009D518F">
      <w:rPr>
        <w:rFonts w:ascii="Arial" w:hAnsi="Arial" w:cs="Arial"/>
        <w:sz w:val="18"/>
        <w:szCs w:val="18"/>
      </w:rPr>
      <w:tab/>
    </w:r>
    <w:r w:rsidR="009D518F">
      <w:rPr>
        <w:rFonts w:ascii="Arial" w:hAnsi="Arial" w:cs="Arial"/>
        <w:sz w:val="18"/>
        <w:szCs w:val="18"/>
      </w:rPr>
      <w:tab/>
    </w:r>
    <w:r w:rsidR="009D518F">
      <w:rPr>
        <w:rFonts w:ascii="Arial" w:hAnsi="Arial" w:cs="Arial"/>
        <w:sz w:val="18"/>
        <w:szCs w:val="18"/>
      </w:rPr>
      <w:tab/>
    </w:r>
    <w:r w:rsidR="009D518F">
      <w:rPr>
        <w:rFonts w:ascii="Arial" w:hAnsi="Arial" w:cs="Arial"/>
        <w:sz w:val="18"/>
        <w:szCs w:val="18"/>
      </w:rPr>
      <w:tab/>
    </w:r>
    <w:r w:rsidR="009D518F">
      <w:rPr>
        <w:rFonts w:ascii="Arial" w:hAnsi="Arial" w:cs="Arial"/>
        <w:sz w:val="18"/>
        <w:szCs w:val="18"/>
      </w:rPr>
      <w:tab/>
    </w:r>
    <w:r w:rsidR="009D518F">
      <w:rPr>
        <w:rFonts w:ascii="Arial" w:hAnsi="Arial" w:cs="Arial"/>
        <w:sz w:val="18"/>
        <w:szCs w:val="18"/>
      </w:rPr>
      <w:tab/>
    </w:r>
    <w:r w:rsidR="009D518F">
      <w:rPr>
        <w:rFonts w:ascii="Arial" w:hAnsi="Arial" w:cs="Arial"/>
        <w:sz w:val="18"/>
        <w:szCs w:val="18"/>
      </w:rPr>
      <w:tab/>
    </w:r>
    <w:r w:rsidR="009D518F">
      <w:rPr>
        <w:rFonts w:ascii="Arial" w:hAnsi="Arial" w:cs="Arial"/>
        <w:sz w:val="18"/>
        <w:szCs w:val="18"/>
      </w:rPr>
      <w:tab/>
    </w:r>
    <w:r w:rsidR="009D518F">
      <w:rPr>
        <w:rFonts w:ascii="Arial" w:hAnsi="Arial" w:cs="Arial"/>
        <w:sz w:val="18"/>
        <w:szCs w:val="18"/>
      </w:rPr>
      <w:tab/>
    </w:r>
    <w:r w:rsidR="009D518F">
      <w:rPr>
        <w:rFonts w:ascii="Arial" w:hAnsi="Arial" w:cs="Arial"/>
        <w:sz w:val="18"/>
        <w:szCs w:val="18"/>
      </w:rPr>
      <w:tab/>
    </w:r>
    <w:r w:rsidR="009D518F">
      <w:rPr>
        <w:rFonts w:ascii="Arial" w:hAnsi="Arial" w:cs="Arial"/>
        <w:sz w:val="18"/>
        <w:szCs w:val="18"/>
      </w:rPr>
      <w:tab/>
    </w:r>
    <w:r w:rsidR="009D518F" w:rsidRPr="00DC12D9">
      <w:rPr>
        <w:rFonts w:ascii="Arial" w:hAnsi="Arial" w:cs="Arial"/>
        <w:bCs/>
        <w:sz w:val="18"/>
        <w:szCs w:val="18"/>
      </w:rPr>
      <w:fldChar w:fldCharType="begin"/>
    </w:r>
    <w:r w:rsidR="009D518F" w:rsidRPr="00DC12D9">
      <w:rPr>
        <w:rFonts w:ascii="Arial" w:hAnsi="Arial" w:cs="Arial"/>
        <w:bCs/>
        <w:sz w:val="18"/>
        <w:szCs w:val="18"/>
      </w:rPr>
      <w:instrText>PAGE  \* Arabic  \* MERGEFORMAT</w:instrText>
    </w:r>
    <w:r w:rsidR="009D518F" w:rsidRPr="00DC12D9">
      <w:rPr>
        <w:rFonts w:ascii="Arial" w:hAnsi="Arial" w:cs="Arial"/>
        <w:bCs/>
        <w:sz w:val="18"/>
        <w:szCs w:val="18"/>
      </w:rPr>
      <w:fldChar w:fldCharType="separate"/>
    </w:r>
    <w:r w:rsidR="00DC12D9">
      <w:rPr>
        <w:rFonts w:ascii="Arial" w:hAnsi="Arial" w:cs="Arial"/>
        <w:bCs/>
        <w:noProof/>
        <w:sz w:val="18"/>
        <w:szCs w:val="18"/>
      </w:rPr>
      <w:t>3</w:t>
    </w:r>
    <w:r w:rsidR="009D518F" w:rsidRPr="00DC12D9">
      <w:rPr>
        <w:rFonts w:ascii="Arial" w:hAnsi="Arial" w:cs="Arial"/>
        <w:bCs/>
        <w:sz w:val="18"/>
        <w:szCs w:val="18"/>
      </w:rPr>
      <w:fldChar w:fldCharType="end"/>
    </w:r>
    <w:r w:rsidR="009D518F" w:rsidRPr="00DC12D9">
      <w:rPr>
        <w:rFonts w:ascii="Arial" w:hAnsi="Arial" w:cs="Arial"/>
        <w:sz w:val="18"/>
        <w:szCs w:val="18"/>
      </w:rPr>
      <w:t>/</w:t>
    </w:r>
    <w:r w:rsidR="009D518F" w:rsidRPr="00DC12D9">
      <w:rPr>
        <w:rFonts w:ascii="Arial" w:hAnsi="Arial" w:cs="Arial"/>
        <w:bCs/>
        <w:sz w:val="18"/>
        <w:szCs w:val="18"/>
      </w:rPr>
      <w:fldChar w:fldCharType="begin"/>
    </w:r>
    <w:r w:rsidR="009D518F" w:rsidRPr="00DC12D9">
      <w:rPr>
        <w:rFonts w:ascii="Arial" w:hAnsi="Arial" w:cs="Arial"/>
        <w:bCs/>
        <w:sz w:val="18"/>
        <w:szCs w:val="18"/>
      </w:rPr>
      <w:instrText>NUMPAGES  \* Arabic  \* MERGEFORMAT</w:instrText>
    </w:r>
    <w:r w:rsidR="009D518F" w:rsidRPr="00DC12D9">
      <w:rPr>
        <w:rFonts w:ascii="Arial" w:hAnsi="Arial" w:cs="Arial"/>
        <w:bCs/>
        <w:sz w:val="18"/>
        <w:szCs w:val="18"/>
      </w:rPr>
      <w:fldChar w:fldCharType="separate"/>
    </w:r>
    <w:r w:rsidR="00DC12D9">
      <w:rPr>
        <w:rFonts w:ascii="Arial" w:hAnsi="Arial" w:cs="Arial"/>
        <w:bCs/>
        <w:noProof/>
        <w:sz w:val="18"/>
        <w:szCs w:val="18"/>
      </w:rPr>
      <w:t>3</w:t>
    </w:r>
    <w:r w:rsidR="009D518F" w:rsidRPr="00DC12D9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747B9" w14:textId="77777777" w:rsidR="0095198C" w:rsidRDefault="0095198C" w:rsidP="0095198C">
      <w:pPr>
        <w:spacing w:after="0" w:line="240" w:lineRule="auto"/>
      </w:pPr>
      <w:r>
        <w:separator/>
      </w:r>
    </w:p>
  </w:footnote>
  <w:footnote w:type="continuationSeparator" w:id="0">
    <w:p w14:paraId="272B4396" w14:textId="77777777" w:rsidR="0095198C" w:rsidRDefault="0095198C" w:rsidP="0095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EF8B2" w14:textId="2A29D134" w:rsidR="0095198C" w:rsidRPr="00B13FA5" w:rsidRDefault="00B13FA5" w:rsidP="00B13FA5">
    <w:pPr>
      <w:pStyle w:val="Cabealho"/>
      <w:tabs>
        <w:tab w:val="clear" w:pos="4252"/>
      </w:tabs>
    </w:pPr>
    <w:r>
      <w:rPr>
        <w:noProof/>
        <w:lang w:eastAsia="pt-PT"/>
      </w:rPr>
      <w:drawing>
        <wp:anchor distT="0" distB="0" distL="114300" distR="114300" simplePos="0" relativeHeight="251665408" behindDoc="0" locked="0" layoutInCell="1" allowOverlap="1" wp14:anchorId="2296E184" wp14:editId="11563A15">
          <wp:simplePos x="0" y="0"/>
          <wp:positionH relativeFrom="column">
            <wp:posOffset>2906395</wp:posOffset>
          </wp:positionH>
          <wp:positionV relativeFrom="paragraph">
            <wp:posOffset>-94039</wp:posOffset>
          </wp:positionV>
          <wp:extent cx="3240000" cy="595035"/>
          <wp:effectExtent l="0" t="0" r="0" b="0"/>
          <wp:wrapThrough wrapText="bothSides">
            <wp:wrapPolygon edited="0">
              <wp:start x="0" y="0"/>
              <wp:lineTo x="0" y="20747"/>
              <wp:lineTo x="21465" y="20747"/>
              <wp:lineTo x="21465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GEC Logo Assinatura 1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595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7AE">
      <w:rPr>
        <w:rFonts w:ascii="Arial" w:hAnsi="Arial"/>
        <w:noProof/>
        <w:sz w:val="16"/>
        <w:lang w:eastAsia="pt-PT"/>
      </w:rPr>
      <w:drawing>
        <wp:inline distT="0" distB="0" distL="0" distR="0" wp14:anchorId="33FEE2CA" wp14:editId="544F2AD6">
          <wp:extent cx="1271429" cy="260603"/>
          <wp:effectExtent l="0" t="0" r="0" b="0"/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1429" cy="260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526A"/>
    <w:multiLevelType w:val="hybridMultilevel"/>
    <w:tmpl w:val="E258E50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2CEE"/>
    <w:multiLevelType w:val="multilevel"/>
    <w:tmpl w:val="D434628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3D84311E"/>
    <w:multiLevelType w:val="multilevel"/>
    <w:tmpl w:val="AA82EED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44176308"/>
    <w:multiLevelType w:val="multilevel"/>
    <w:tmpl w:val="F0322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64" w:hanging="1800"/>
      </w:pPr>
      <w:rPr>
        <w:rFonts w:hint="default"/>
      </w:rPr>
    </w:lvl>
  </w:abstractNum>
  <w:abstractNum w:abstractNumId="4" w15:restartNumberingAfterBreak="0">
    <w:nsid w:val="498D5F70"/>
    <w:multiLevelType w:val="hybridMultilevel"/>
    <w:tmpl w:val="4266BA1C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C268F4"/>
    <w:multiLevelType w:val="hybridMultilevel"/>
    <w:tmpl w:val="2B4201E4"/>
    <w:lvl w:ilvl="0" w:tplc="01F09838">
      <w:start w:val="1"/>
      <w:numFmt w:val="decimal"/>
      <w:lvlText w:val="4.%1"/>
      <w:lvlJc w:val="left"/>
      <w:pPr>
        <w:ind w:left="900" w:hanging="360"/>
      </w:pPr>
      <w:rPr>
        <w:rFonts w:hint="default"/>
        <w:color w:val="auto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33D3873"/>
    <w:multiLevelType w:val="hybridMultilevel"/>
    <w:tmpl w:val="AAD2E1A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6F"/>
    <w:rsid w:val="00043D32"/>
    <w:rsid w:val="00072E6D"/>
    <w:rsid w:val="00092CB3"/>
    <w:rsid w:val="000B2076"/>
    <w:rsid w:val="000C0261"/>
    <w:rsid w:val="00147D48"/>
    <w:rsid w:val="001808BC"/>
    <w:rsid w:val="0019532F"/>
    <w:rsid w:val="001A62BF"/>
    <w:rsid w:val="001C2B7F"/>
    <w:rsid w:val="001D1064"/>
    <w:rsid w:val="002265ED"/>
    <w:rsid w:val="00235624"/>
    <w:rsid w:val="0027036F"/>
    <w:rsid w:val="002C73CD"/>
    <w:rsid w:val="002D2B5D"/>
    <w:rsid w:val="002F43AE"/>
    <w:rsid w:val="00322BD7"/>
    <w:rsid w:val="003337AE"/>
    <w:rsid w:val="003E1CD5"/>
    <w:rsid w:val="00430E16"/>
    <w:rsid w:val="00456294"/>
    <w:rsid w:val="004E2B1C"/>
    <w:rsid w:val="004F13F5"/>
    <w:rsid w:val="004F7960"/>
    <w:rsid w:val="00512AD8"/>
    <w:rsid w:val="00563818"/>
    <w:rsid w:val="00627D83"/>
    <w:rsid w:val="006378BA"/>
    <w:rsid w:val="00694836"/>
    <w:rsid w:val="006B6B75"/>
    <w:rsid w:val="006C44E9"/>
    <w:rsid w:val="006D36CF"/>
    <w:rsid w:val="006D777C"/>
    <w:rsid w:val="006E101A"/>
    <w:rsid w:val="007345E1"/>
    <w:rsid w:val="00744BBF"/>
    <w:rsid w:val="007865C3"/>
    <w:rsid w:val="007B229C"/>
    <w:rsid w:val="007C073D"/>
    <w:rsid w:val="00816AE0"/>
    <w:rsid w:val="00854313"/>
    <w:rsid w:val="00873549"/>
    <w:rsid w:val="008866D1"/>
    <w:rsid w:val="00925476"/>
    <w:rsid w:val="00947EDF"/>
    <w:rsid w:val="0095198C"/>
    <w:rsid w:val="00972CC9"/>
    <w:rsid w:val="00984591"/>
    <w:rsid w:val="009A43A0"/>
    <w:rsid w:val="009B122A"/>
    <w:rsid w:val="009B6064"/>
    <w:rsid w:val="009B7B00"/>
    <w:rsid w:val="009D518F"/>
    <w:rsid w:val="009E6694"/>
    <w:rsid w:val="009F0FCF"/>
    <w:rsid w:val="00A311D0"/>
    <w:rsid w:val="00A70384"/>
    <w:rsid w:val="00A71F7E"/>
    <w:rsid w:val="00A75B84"/>
    <w:rsid w:val="00AA2923"/>
    <w:rsid w:val="00B13FA5"/>
    <w:rsid w:val="00B2689D"/>
    <w:rsid w:val="00B330F3"/>
    <w:rsid w:val="00BB3C61"/>
    <w:rsid w:val="00BF75B5"/>
    <w:rsid w:val="00C101F2"/>
    <w:rsid w:val="00C147AD"/>
    <w:rsid w:val="00C765F7"/>
    <w:rsid w:val="00C87BF9"/>
    <w:rsid w:val="00CB6517"/>
    <w:rsid w:val="00CF3889"/>
    <w:rsid w:val="00D02FCC"/>
    <w:rsid w:val="00D71B52"/>
    <w:rsid w:val="00D87DC4"/>
    <w:rsid w:val="00DC12D9"/>
    <w:rsid w:val="00E2660E"/>
    <w:rsid w:val="00E5217A"/>
    <w:rsid w:val="00E615B8"/>
    <w:rsid w:val="00EB7993"/>
    <w:rsid w:val="00EE1B5D"/>
    <w:rsid w:val="00EE2C74"/>
    <w:rsid w:val="00EE3C66"/>
    <w:rsid w:val="00F9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52F517"/>
  <w15:chartTrackingRefBased/>
  <w15:docId w15:val="{23EAEE9D-5C7F-43BC-8A3C-658751A4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6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036F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2C73C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C73C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C73C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C73C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C73CD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C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C73C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7B0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B7B00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9B7B00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9B7B00"/>
    <w:rPr>
      <w:rFonts w:cstheme="minorBidi"/>
      <w:color w:val="auto"/>
    </w:rPr>
  </w:style>
  <w:style w:type="paragraph" w:styleId="Cabealho">
    <w:name w:val="header"/>
    <w:basedOn w:val="Normal"/>
    <w:link w:val="CabealhoCarter"/>
    <w:uiPriority w:val="99"/>
    <w:unhideWhenUsed/>
    <w:rsid w:val="00951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5198C"/>
  </w:style>
  <w:style w:type="paragraph" w:styleId="Rodap">
    <w:name w:val="footer"/>
    <w:basedOn w:val="Normal"/>
    <w:link w:val="RodapCarter"/>
    <w:uiPriority w:val="99"/>
    <w:unhideWhenUsed/>
    <w:rsid w:val="00951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A206E-31C5-4146-806B-F95393B5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783</Words>
  <Characters>4232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Rebelo</dc:creator>
  <cp:keywords/>
  <dc:description/>
  <cp:lastModifiedBy>Raquel Soares</cp:lastModifiedBy>
  <cp:revision>12</cp:revision>
  <dcterms:created xsi:type="dcterms:W3CDTF">2022-02-22T19:13:00Z</dcterms:created>
  <dcterms:modified xsi:type="dcterms:W3CDTF">2022-03-22T16:47:00Z</dcterms:modified>
</cp:coreProperties>
</file>